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comments.xml" ContentType="application/vnd.openxmlformats-officedocument.wordprocessingml.comments+xml"/>
  <Override PartName="/word/people.xml" ContentType="application/vnd.openxmlformats-officedocument.wordprocessingml.people+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tasks.xml" ContentType="application/vnd.ms-office.documenttask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p14">
  <w:body>
    <w:p w:rsidR="00F96526" w:rsidRDefault="00F85126" w14:paraId="4B7AC860" w14:textId="2D9424D7">
      <w:pPr>
        <w:spacing w:after="0" w:line="259" w:lineRule="auto"/>
        <w:ind w:left="0" w:firstLine="0"/>
        <w:rPr>
          <w:rFonts w:eastAsia="Calibri" w:asciiTheme="minorHAnsi" w:hAnsiTheme="minorHAnsi" w:cstheme="minorHAnsi"/>
          <w:color w:val="000000" w:themeColor="text1"/>
        </w:rPr>
      </w:pPr>
      <w:r w:rsidRPr="00882B09">
        <w:rPr>
          <w:rFonts w:eastAsia="Calibri" w:asciiTheme="minorHAnsi" w:hAnsiTheme="minorHAnsi" w:cstheme="minorHAnsi"/>
          <w:color w:val="000000" w:themeColor="text1"/>
        </w:rPr>
        <w:t xml:space="preserve"> </w:t>
      </w:r>
    </w:p>
    <w:p w:rsidRPr="00882B09" w:rsidR="00882B09" w:rsidP="00882B09" w:rsidRDefault="00882B09" w14:paraId="275625DF" w14:textId="6DC397FD">
      <w:pPr>
        <w:spacing w:after="0" w:line="259" w:lineRule="auto"/>
        <w:ind w:left="0" w:firstLine="0"/>
        <w:jc w:val="center"/>
        <w:rPr>
          <w:rFonts w:asciiTheme="minorHAnsi" w:hAnsiTheme="minorHAnsi" w:cstheme="minorHAnsi"/>
          <w:color w:val="000000" w:themeColor="text1"/>
        </w:rPr>
      </w:pPr>
      <w:r w:rsidR="00882B09">
        <w:drawing>
          <wp:inline wp14:editId="70C55FE1" wp14:anchorId="03AAB921">
            <wp:extent cx="988828" cy="988828"/>
            <wp:effectExtent l="0" t="0" r="1905" b="1905"/>
            <wp:docPr id="2" name="Picture 2" title=""/>
            <wp:cNvGraphicFramePr>
              <a:graphicFrameLocks noChangeAspect="1"/>
            </wp:cNvGraphicFramePr>
            <a:graphic>
              <a:graphicData uri="http://schemas.openxmlformats.org/drawingml/2006/picture">
                <pic:pic>
                  <pic:nvPicPr>
                    <pic:cNvPr id="0" name="Picture 2"/>
                    <pic:cNvPicPr/>
                  </pic:nvPicPr>
                  <pic:blipFill>
                    <a:blip r:embed="Rf849657557f44b13">
                      <a:extLst xmlns:a="http://schemas.openxmlformats.org/drawingml/2006/main">
                        <a:ext uri="{28A0092B-C50C-407E-A947-70E740481C1C}">
                          <a14:useLocalDpi xmlns:a14="http://schemas.microsoft.com/office/drawing/2010/main" val="0"/>
                        </a:ext>
                      </a:extLst>
                    </a:blip>
                    <a:stretch>
                      <a:fillRect/>
                    </a:stretch>
                  </pic:blipFill>
                  <pic:spPr>
                    <a:xfrm rot="0" flipH="0" flipV="0">
                      <a:off x="0" y="0"/>
                      <a:ext cx="988828" cy="988828"/>
                    </a:xfrm>
                    <a:prstGeom prst="rect">
                      <a:avLst/>
                    </a:prstGeom>
                  </pic:spPr>
                </pic:pic>
              </a:graphicData>
            </a:graphic>
          </wp:inline>
        </w:drawing>
      </w:r>
    </w:p>
    <w:p w:rsidR="05B6E255" w:rsidP="05B6E255" w:rsidRDefault="05B6E255" w14:paraId="2C1111C3" w14:textId="6AFB5398">
      <w:pPr>
        <w:spacing w:after="0" w:line="259" w:lineRule="auto"/>
        <w:ind w:left="0" w:firstLine="0"/>
        <w:rPr>
          <w:rFonts w:ascii="Calibri" w:hAnsi="Calibri" w:cs="Calibri" w:asciiTheme="minorAscii" w:hAnsiTheme="minorAscii" w:cstheme="minorAscii"/>
          <w:color w:val="000000" w:themeColor="text1" w:themeTint="FF" w:themeShade="FF"/>
        </w:rPr>
      </w:pPr>
    </w:p>
    <w:p w:rsidR="05B6E255" w:rsidP="05B6E255" w:rsidRDefault="05B6E255" w14:paraId="4CF01B38" w14:textId="53F238CA">
      <w:pPr>
        <w:spacing w:after="0" w:line="259" w:lineRule="auto"/>
        <w:ind w:left="0" w:firstLine="0"/>
        <w:rPr>
          <w:rFonts w:ascii="Calibri" w:hAnsi="Calibri" w:cs="Calibri" w:asciiTheme="minorAscii" w:hAnsiTheme="minorAscii" w:cstheme="minorAscii"/>
          <w:color w:val="000000" w:themeColor="text1" w:themeTint="FF" w:themeShade="FF"/>
        </w:rPr>
      </w:pPr>
    </w:p>
    <w:p w:rsidR="1834FE5F" w:rsidP="05B6E255" w:rsidRDefault="1834FE5F" w14:paraId="3E1EFC93" w14:textId="045FF02F">
      <w:pPr>
        <w:spacing w:after="0" w:line="259" w:lineRule="auto"/>
        <w:ind w:left="0" w:firstLine="0"/>
        <w:jc w:val="center"/>
        <w:rPr>
          <w:rFonts w:ascii="Calibri" w:hAnsi="Calibri" w:cs="Calibri" w:asciiTheme="minorAscii" w:hAnsiTheme="minorAscii" w:cstheme="minorAscii"/>
          <w:color w:val="000000" w:themeColor="text1" w:themeTint="FF" w:themeShade="FF"/>
          <w:sz w:val="28"/>
          <w:szCs w:val="28"/>
        </w:rPr>
      </w:pPr>
      <w:r w:rsidRPr="05B6E255" w:rsidR="1834FE5F">
        <w:rPr>
          <w:rFonts w:ascii="Calibri" w:hAnsi="Calibri" w:cs="Calibri" w:asciiTheme="minorAscii" w:hAnsiTheme="minorAscii" w:cstheme="minorAscii"/>
          <w:color w:val="000000" w:themeColor="text1" w:themeTint="FF" w:themeShade="FF"/>
          <w:sz w:val="24"/>
          <w:szCs w:val="24"/>
        </w:rPr>
        <w:t>Urgent Care Centre Coordinator</w:t>
      </w:r>
    </w:p>
    <w:p w:rsidR="05B6E255" w:rsidP="05B6E255" w:rsidRDefault="05B6E255" w14:paraId="3A4795AF" w14:textId="3AA449A2">
      <w:pPr>
        <w:spacing w:after="0" w:line="259" w:lineRule="auto"/>
        <w:ind w:left="0" w:firstLine="0"/>
        <w:rPr>
          <w:rFonts w:ascii="Calibri" w:hAnsi="Calibri" w:cs="Calibri" w:asciiTheme="minorAscii" w:hAnsiTheme="minorAscii" w:cstheme="minorAscii"/>
          <w:color w:val="000000" w:themeColor="text1" w:themeTint="FF" w:themeShade="FF"/>
        </w:rPr>
      </w:pPr>
    </w:p>
    <w:p w:rsidRPr="00882B09" w:rsidR="00F96526" w:rsidP="05B6E255" w:rsidRDefault="00F96526" w14:paraId="5686ED27" w14:textId="687CA48C">
      <w:pPr>
        <w:spacing w:after="0" w:line="259" w:lineRule="auto"/>
        <w:ind w:left="0" w:firstLine="0"/>
        <w:rPr>
          <w:rFonts w:ascii="Calibri" w:hAnsi="Calibri" w:cs="Calibri" w:asciiTheme="minorAscii" w:hAnsiTheme="minorAscii" w:cstheme="minorAscii"/>
          <w:b w:val="1"/>
          <w:bCs w:val="1"/>
          <w:color w:val="000000" w:themeColor="text1"/>
        </w:rPr>
      </w:pPr>
      <w:r w:rsidRPr="05B6E255" w:rsidR="1834FE5F">
        <w:rPr>
          <w:rFonts w:ascii="Calibri" w:hAnsi="Calibri" w:cs="Calibri" w:asciiTheme="minorAscii" w:hAnsiTheme="minorAscii" w:cstheme="minorAscii"/>
          <w:b w:val="1"/>
          <w:bCs w:val="1"/>
          <w:color w:val="000000" w:themeColor="text1" w:themeTint="FF" w:themeShade="FF"/>
        </w:rPr>
        <w:t>Overview</w:t>
      </w:r>
    </w:p>
    <w:p w:rsidR="3388571F" w:rsidP="3388571F" w:rsidRDefault="3388571F" w14:paraId="74C58D8C" w14:textId="3E0FADC3">
      <w:pPr>
        <w:pStyle w:val="Normal"/>
        <w:spacing w:after="0" w:line="259" w:lineRule="auto"/>
        <w:ind w:left="0" w:firstLine="0"/>
        <w:rPr>
          <w:rFonts w:ascii="Calibri" w:hAnsi="Calibri" w:cs="Calibri" w:asciiTheme="minorAscii" w:hAnsiTheme="minorAscii" w:cstheme="minorAscii"/>
          <w:color w:val="000000" w:themeColor="text1" w:themeTint="FF" w:themeShade="FF"/>
        </w:rPr>
      </w:pPr>
    </w:p>
    <w:p w:rsidR="3388571F" w:rsidP="369B3D7E" w:rsidRDefault="3388571F" w14:paraId="47A476D1" w14:textId="13440333">
      <w:pPr>
        <w:pStyle w:val="NoSpacing"/>
        <w:spacing w:after="0" w:line="300" w:lineRule="exact"/>
        <w:jc w:val="both"/>
        <w:rPr>
          <w:rFonts w:ascii="Calibri" w:hAnsi="Calibri" w:eastAsia="Calibri" w:cs="Calibri"/>
          <w:b w:val="0"/>
          <w:bCs w:val="0"/>
          <w:i w:val="0"/>
          <w:iCs w:val="0"/>
          <w:caps w:val="0"/>
          <w:smallCaps w:val="0"/>
          <w:noProof w:val="0"/>
          <w:color w:val="211F5E"/>
          <w:sz w:val="22"/>
          <w:szCs w:val="22"/>
          <w:lang w:val="en-GB"/>
        </w:rPr>
      </w:pPr>
      <w:r w:rsidRPr="369B3D7E" w:rsidR="1834FE5F">
        <w:rPr>
          <w:rFonts w:ascii="Calibri" w:hAnsi="Calibri" w:eastAsia="Calibri" w:cs="Calibri"/>
          <w:b w:val="0"/>
          <w:bCs w:val="0"/>
          <w:i w:val="0"/>
          <w:iCs w:val="0"/>
          <w:caps w:val="0"/>
          <w:smallCaps w:val="0"/>
          <w:noProof w:val="0"/>
          <w:color w:val="211F5E"/>
          <w:sz w:val="22"/>
          <w:szCs w:val="22"/>
          <w:lang w:val="en-GB"/>
        </w:rPr>
        <w:t>Oxford City Primary Care are working to provide an Urgent Care Centre on the JR hospital site in Oxford. The service will start on 24</w:t>
      </w:r>
      <w:r w:rsidRPr="369B3D7E" w:rsidR="1834FE5F">
        <w:rPr>
          <w:rFonts w:ascii="Calibri" w:hAnsi="Calibri" w:eastAsia="Calibri" w:cs="Calibri"/>
          <w:b w:val="0"/>
          <w:bCs w:val="0"/>
          <w:i w:val="0"/>
          <w:iCs w:val="0"/>
          <w:caps w:val="0"/>
          <w:smallCaps w:val="0"/>
          <w:noProof w:val="0"/>
          <w:color w:val="211F5E"/>
          <w:sz w:val="22"/>
          <w:szCs w:val="22"/>
          <w:vertAlign w:val="superscript"/>
          <w:lang w:val="en-GB"/>
        </w:rPr>
        <w:t>th</w:t>
      </w:r>
      <w:r w:rsidRPr="369B3D7E" w:rsidR="1834FE5F">
        <w:rPr>
          <w:rFonts w:ascii="Calibri" w:hAnsi="Calibri" w:eastAsia="Calibri" w:cs="Calibri"/>
          <w:b w:val="0"/>
          <w:bCs w:val="0"/>
          <w:i w:val="0"/>
          <w:iCs w:val="0"/>
          <w:caps w:val="0"/>
          <w:smallCaps w:val="0"/>
          <w:noProof w:val="0"/>
          <w:color w:val="211F5E"/>
          <w:sz w:val="22"/>
          <w:szCs w:val="22"/>
          <w:lang w:val="en-GB"/>
        </w:rPr>
        <w:t xml:space="preserve"> </w:t>
      </w:r>
      <w:r w:rsidRPr="369B3D7E" w:rsidR="07AB21B0">
        <w:rPr>
          <w:rFonts w:ascii="Calibri" w:hAnsi="Calibri" w:eastAsia="Calibri" w:cs="Calibri"/>
          <w:b w:val="0"/>
          <w:bCs w:val="0"/>
          <w:i w:val="0"/>
          <w:iCs w:val="0"/>
          <w:caps w:val="0"/>
          <w:smallCaps w:val="0"/>
          <w:noProof w:val="0"/>
          <w:color w:val="211F5E"/>
          <w:sz w:val="22"/>
          <w:szCs w:val="22"/>
          <w:lang w:val="en-GB"/>
        </w:rPr>
        <w:t>January</w:t>
      </w:r>
      <w:r w:rsidRPr="369B3D7E" w:rsidR="1834FE5F">
        <w:rPr>
          <w:rFonts w:ascii="Calibri" w:hAnsi="Calibri" w:eastAsia="Calibri" w:cs="Calibri"/>
          <w:b w:val="0"/>
          <w:bCs w:val="0"/>
          <w:i w:val="0"/>
          <w:iCs w:val="0"/>
          <w:caps w:val="0"/>
          <w:smallCaps w:val="0"/>
          <w:noProof w:val="0"/>
          <w:color w:val="211F5E"/>
          <w:sz w:val="22"/>
          <w:szCs w:val="22"/>
          <w:lang w:val="en-GB"/>
        </w:rPr>
        <w:t xml:space="preserve"> and will initially operate from 10am-8pm Monday to Friday, with plans to extend to longer hours and 7 days a week within the next month. </w:t>
      </w:r>
    </w:p>
    <w:p w:rsidR="3388571F" w:rsidP="05B6E255" w:rsidRDefault="3388571F" w14:paraId="513D0C7D" w14:textId="023B575B">
      <w:pPr>
        <w:spacing w:after="0" w:line="300" w:lineRule="exact"/>
        <w:ind/>
        <w:jc w:val="both"/>
        <w:rPr>
          <w:rFonts w:ascii="Calibri" w:hAnsi="Calibri" w:eastAsia="Calibri" w:cs="Calibri"/>
          <w:b w:val="0"/>
          <w:bCs w:val="0"/>
          <w:i w:val="0"/>
          <w:iCs w:val="0"/>
          <w:caps w:val="0"/>
          <w:smallCaps w:val="0"/>
          <w:noProof w:val="0"/>
          <w:color w:val="211F5E"/>
          <w:sz w:val="22"/>
          <w:szCs w:val="22"/>
          <w:lang w:val="en-GB"/>
        </w:rPr>
      </w:pPr>
    </w:p>
    <w:p w:rsidR="3388571F" w:rsidP="05B6E255" w:rsidRDefault="3388571F" w14:paraId="44A3B78C" w14:textId="211E15C7">
      <w:pPr>
        <w:pStyle w:val="NoSpacing"/>
        <w:spacing w:after="0" w:line="300" w:lineRule="exact"/>
        <w:jc w:val="both"/>
        <w:rPr>
          <w:rFonts w:ascii="Calibri" w:hAnsi="Calibri" w:eastAsia="Calibri" w:cs="Calibri"/>
          <w:b w:val="0"/>
          <w:bCs w:val="0"/>
          <w:i w:val="0"/>
          <w:iCs w:val="0"/>
          <w:caps w:val="0"/>
          <w:smallCaps w:val="0"/>
          <w:noProof w:val="0"/>
          <w:color w:val="211F5E"/>
          <w:sz w:val="22"/>
          <w:szCs w:val="22"/>
          <w:lang w:val="en-GB"/>
        </w:rPr>
      </w:pPr>
      <w:r w:rsidRPr="05B6E255" w:rsidR="1834FE5F">
        <w:rPr>
          <w:rFonts w:ascii="Calibri" w:hAnsi="Calibri" w:eastAsia="Calibri" w:cs="Calibri"/>
          <w:b w:val="0"/>
          <w:bCs w:val="0"/>
          <w:i w:val="0"/>
          <w:iCs w:val="0"/>
          <w:caps w:val="0"/>
          <w:smallCaps w:val="0"/>
          <w:noProof w:val="0"/>
          <w:color w:val="211F5E"/>
          <w:sz w:val="22"/>
          <w:szCs w:val="22"/>
          <w:lang w:val="en-GB"/>
        </w:rPr>
        <w:t xml:space="preserve">The service will be GP led and will provide treatment for patients with minor illness. In the first instance, the UCC will take referrals from primary care directly and from 111 for primary care conditions. </w:t>
      </w:r>
    </w:p>
    <w:p w:rsidR="3388571F" w:rsidP="05B6E255" w:rsidRDefault="3388571F" w14:paraId="2DB5D97D" w14:textId="5596ABD0">
      <w:pPr>
        <w:pStyle w:val="Normal"/>
        <w:spacing w:after="0" w:line="300" w:lineRule="exact"/>
        <w:ind/>
        <w:jc w:val="both"/>
        <w:rPr>
          <w:rFonts w:ascii="Calibri" w:hAnsi="Calibri" w:eastAsia="Calibri" w:cs="Calibri"/>
          <w:b w:val="0"/>
          <w:bCs w:val="0"/>
          <w:i w:val="0"/>
          <w:iCs w:val="0"/>
          <w:caps w:val="0"/>
          <w:smallCaps w:val="0"/>
          <w:noProof w:val="0"/>
          <w:color w:val="211F5E" w:themeColor="text1" w:themeTint="FF" w:themeShade="FF"/>
          <w:sz w:val="22"/>
          <w:szCs w:val="22"/>
          <w:lang w:val="en-GB"/>
        </w:rPr>
      </w:pPr>
    </w:p>
    <w:p w:rsidR="1834FE5F" w:rsidP="05B6E255" w:rsidRDefault="1834FE5F" w14:paraId="5E8EDE18" w14:textId="7AFBCCD4">
      <w:pPr>
        <w:pStyle w:val="Normal"/>
        <w:rPr>
          <w:rFonts w:ascii="Calibri" w:hAnsi="Calibri" w:cs="Calibri" w:asciiTheme="minorAscii" w:hAnsiTheme="minorAscii" w:cstheme="minorAscii"/>
          <w:color w:val="000000" w:themeColor="text1" w:themeTint="FF" w:themeShade="FF"/>
        </w:rPr>
      </w:pPr>
      <w:r w:rsidRPr="05B6E255" w:rsidR="1834FE5F">
        <w:rPr>
          <w:rFonts w:ascii="Calibri" w:hAnsi="Calibri" w:eastAsia="Calibri" w:cs="Calibri"/>
          <w:b w:val="0"/>
          <w:bCs w:val="0"/>
          <w:i w:val="0"/>
          <w:iCs w:val="0"/>
          <w:caps w:val="0"/>
          <w:smallCaps w:val="0"/>
          <w:noProof w:val="0"/>
          <w:color w:val="211F5E"/>
          <w:sz w:val="22"/>
          <w:szCs w:val="22"/>
          <w:lang w:val="en-GB"/>
        </w:rPr>
        <w:t>We are looking for an Urgent Care Centre Coordinator</w:t>
      </w:r>
      <w:r w:rsidRPr="05B6E255" w:rsidR="678E158A">
        <w:rPr>
          <w:rFonts w:ascii="Calibri" w:hAnsi="Calibri" w:eastAsia="Calibri" w:cs="Calibri"/>
          <w:b w:val="0"/>
          <w:bCs w:val="0"/>
          <w:i w:val="0"/>
          <w:iCs w:val="0"/>
          <w:caps w:val="0"/>
          <w:smallCaps w:val="0"/>
          <w:noProof w:val="0"/>
          <w:color w:val="211F5E"/>
          <w:sz w:val="22"/>
          <w:szCs w:val="22"/>
          <w:lang w:val="en-GB"/>
        </w:rPr>
        <w:t xml:space="preserve"> to play a key role in the development and running of this new Centre. This is an exciting opportunity that will suit an experienced and self-motivated individual with operations experience. </w:t>
      </w:r>
    </w:p>
    <w:p w:rsidR="05B6E255" w:rsidP="05B6E255" w:rsidRDefault="05B6E255" w14:paraId="56249A38" w14:textId="6D88D5B5">
      <w:pPr>
        <w:pStyle w:val="Normal"/>
        <w:spacing w:after="0" w:line="300" w:lineRule="exact"/>
        <w:jc w:val="both"/>
        <w:rPr>
          <w:rFonts w:ascii="Calibri" w:hAnsi="Calibri" w:eastAsia="Calibri" w:cs="Calibri"/>
          <w:b w:val="0"/>
          <w:bCs w:val="0"/>
          <w:i w:val="0"/>
          <w:iCs w:val="0"/>
          <w:caps w:val="0"/>
          <w:smallCaps w:val="0"/>
          <w:noProof w:val="0"/>
          <w:color w:val="211F5E"/>
          <w:sz w:val="22"/>
          <w:szCs w:val="22"/>
          <w:lang w:val="en-GB"/>
        </w:rPr>
      </w:pPr>
    </w:p>
    <w:p w:rsidR="3388571F" w:rsidP="05B6E255" w:rsidRDefault="3388571F" w14:paraId="2288005C" w14:textId="71F7FA87">
      <w:pPr>
        <w:pStyle w:val="Normal"/>
        <w:spacing w:after="0" w:line="259" w:lineRule="auto"/>
        <w:ind w:left="0" w:firstLine="0"/>
        <w:rPr>
          <w:rFonts w:ascii="Calibri" w:hAnsi="Calibri" w:cs="Calibri" w:asciiTheme="minorAscii" w:hAnsiTheme="minorAscii" w:cstheme="minorAscii"/>
          <w:b w:val="1"/>
          <w:bCs w:val="1"/>
          <w:color w:val="000000" w:themeColor="text1" w:themeTint="FF" w:themeShade="FF"/>
        </w:rPr>
      </w:pPr>
      <w:r w:rsidRPr="05B6E255" w:rsidR="1834FE5F">
        <w:rPr>
          <w:rFonts w:ascii="Calibri" w:hAnsi="Calibri" w:cs="Calibri" w:asciiTheme="minorAscii" w:hAnsiTheme="minorAscii" w:cstheme="minorAscii"/>
          <w:b w:val="1"/>
          <w:bCs w:val="1"/>
          <w:color w:val="000000" w:themeColor="text1" w:themeTint="FF" w:themeShade="FF"/>
        </w:rPr>
        <w:t>Job description</w:t>
      </w:r>
    </w:p>
    <w:p w:rsidR="05B6E255" w:rsidP="05B6E255" w:rsidRDefault="05B6E255" w14:paraId="643C3947" w14:textId="3979BF49">
      <w:pPr>
        <w:pStyle w:val="Normal"/>
        <w:spacing w:after="0" w:line="259" w:lineRule="auto"/>
        <w:ind w:left="0" w:firstLine="0"/>
        <w:rPr>
          <w:rFonts w:ascii="Calibri" w:hAnsi="Calibri" w:cs="Calibri" w:asciiTheme="minorAscii" w:hAnsiTheme="minorAscii" w:cstheme="minorAscii"/>
          <w:b w:val="1"/>
          <w:bCs w:val="1"/>
          <w:color w:val="000000" w:themeColor="text1" w:themeTint="FF" w:themeShade="FF"/>
        </w:rPr>
      </w:pPr>
    </w:p>
    <w:tbl>
      <w:tblPr>
        <w:tblStyle w:val="TableGrid"/>
        <w:tblW w:w="9323" w:type="dxa"/>
        <w:jc w:val="left"/>
        <w:tblCellMar>
          <w:top w:w="23" w:type="dxa"/>
          <w:left w:w="108" w:type="dxa"/>
          <w:right w:w="115" w:type="dxa"/>
        </w:tblCellMar>
        <w:tblLook w:val="04A0" w:firstRow="1" w:lastRow="0" w:firstColumn="1" w:lastColumn="0" w:noHBand="0" w:noVBand="1"/>
      </w:tblPr>
      <w:tblGrid>
        <w:gridCol w:w="2517"/>
        <w:gridCol w:w="6806"/>
      </w:tblGrid>
      <w:tr w:rsidRPr="00882B09" w:rsidR="00882B09" w:rsidTr="04655FB0" w14:paraId="1CC226B2" w14:textId="77777777">
        <w:trPr>
          <w:trHeight w:val="462"/>
        </w:trPr>
        <w:tc>
          <w:tcPr>
            <w:tcW w:w="2517" w:type="dxa"/>
            <w:tcBorders>
              <w:top w:val="single" w:color="000000" w:themeColor="text1" w:sz="4" w:space="0"/>
              <w:left w:val="nil"/>
              <w:bottom w:val="single" w:color="000000" w:themeColor="text1" w:sz="4" w:space="0"/>
              <w:right w:val="single" w:color="000000" w:themeColor="text1" w:sz="4" w:space="0"/>
            </w:tcBorders>
            <w:shd w:val="clear" w:color="auto" w:fill="D9D9D9" w:themeFill="background1" w:themeFillShade="D9"/>
            <w:tcMar/>
            <w:vAlign w:val="center"/>
          </w:tcPr>
          <w:p w:rsidRPr="00882B09" w:rsidR="00F96526" w:rsidRDefault="00F85126" w14:paraId="1144E84F" w14:textId="77777777">
            <w:pPr>
              <w:spacing w:after="0" w:line="259" w:lineRule="auto"/>
              <w:ind w:left="0" w:firstLine="0"/>
              <w:rPr>
                <w:rFonts w:asciiTheme="minorHAnsi" w:hAnsiTheme="minorHAnsi" w:cstheme="minorHAnsi"/>
                <w:color w:val="000000" w:themeColor="text1"/>
              </w:rPr>
            </w:pPr>
            <w:r w:rsidRPr="00882B09">
              <w:rPr>
                <w:rFonts w:asciiTheme="minorHAnsi" w:hAnsiTheme="minorHAnsi" w:cstheme="minorHAnsi"/>
                <w:b/>
                <w:color w:val="000000" w:themeColor="text1"/>
              </w:rPr>
              <w:t xml:space="preserve">Job title </w:t>
            </w:r>
          </w:p>
        </w:tc>
        <w:tc>
          <w:tcPr>
            <w:tcW w:w="6807" w:type="dxa"/>
            <w:tcBorders>
              <w:top w:val="single" w:color="000000" w:themeColor="text1" w:sz="4" w:space="0"/>
              <w:left w:val="single" w:color="000000" w:themeColor="text1" w:sz="4" w:space="0"/>
              <w:bottom w:val="single" w:color="000000" w:themeColor="text1" w:sz="4" w:space="0"/>
              <w:right w:val="nil"/>
            </w:tcBorders>
            <w:tcMar/>
            <w:vAlign w:val="center"/>
          </w:tcPr>
          <w:p w:rsidRPr="00882B09" w:rsidR="00F96526" w:rsidP="53D53E11" w:rsidRDefault="00601689" w14:paraId="1B90CAD6" w14:textId="217D8EB8">
            <w:pPr>
              <w:spacing w:after="0" w:line="259" w:lineRule="auto"/>
              <w:ind w:left="1"/>
              <w:rPr>
                <w:rFonts w:asciiTheme="minorHAnsi" w:hAnsiTheme="minorHAnsi" w:cstheme="minorHAnsi"/>
                <w:color w:val="000000" w:themeColor="text1"/>
              </w:rPr>
            </w:pPr>
            <w:r>
              <w:rPr>
                <w:rFonts w:asciiTheme="minorHAnsi" w:hAnsiTheme="minorHAnsi" w:cstheme="minorHAnsi"/>
                <w:color w:val="000000" w:themeColor="text1"/>
              </w:rPr>
              <w:t>Urgent Care Centre Coordinator</w:t>
            </w:r>
          </w:p>
        </w:tc>
      </w:tr>
      <w:tr w:rsidRPr="00882B09" w:rsidR="00882B09" w:rsidTr="04655FB0" w14:paraId="70AD8E46" w14:textId="77777777">
        <w:trPr>
          <w:trHeight w:val="462"/>
        </w:trPr>
        <w:tc>
          <w:tcPr>
            <w:tcW w:w="2517" w:type="dxa"/>
            <w:tcBorders>
              <w:top w:val="single" w:color="000000" w:themeColor="text1" w:sz="4" w:space="0"/>
              <w:left w:val="nil"/>
              <w:bottom w:val="single" w:color="000000" w:themeColor="text1" w:sz="4" w:space="0"/>
              <w:right w:val="single" w:color="000000" w:themeColor="text1" w:sz="4" w:space="0"/>
            </w:tcBorders>
            <w:shd w:val="clear" w:color="auto" w:fill="D9D9D9" w:themeFill="background1" w:themeFillShade="D9"/>
            <w:tcMar/>
            <w:vAlign w:val="center"/>
          </w:tcPr>
          <w:p w:rsidRPr="00882B09" w:rsidR="00F96526" w:rsidRDefault="00F85126" w14:paraId="5F5341EB" w14:textId="77777777">
            <w:pPr>
              <w:spacing w:after="0" w:line="259" w:lineRule="auto"/>
              <w:ind w:left="0" w:firstLine="0"/>
              <w:rPr>
                <w:rFonts w:asciiTheme="minorHAnsi" w:hAnsiTheme="minorHAnsi" w:cstheme="minorHAnsi"/>
                <w:color w:val="000000" w:themeColor="text1"/>
              </w:rPr>
            </w:pPr>
            <w:r w:rsidRPr="00882B09">
              <w:rPr>
                <w:rFonts w:asciiTheme="minorHAnsi" w:hAnsiTheme="minorHAnsi" w:cstheme="minorHAnsi"/>
                <w:b/>
                <w:color w:val="000000" w:themeColor="text1"/>
              </w:rPr>
              <w:t xml:space="preserve">Location </w:t>
            </w:r>
          </w:p>
        </w:tc>
        <w:tc>
          <w:tcPr>
            <w:tcW w:w="6807" w:type="dxa"/>
            <w:tcBorders>
              <w:top w:val="single" w:color="000000" w:themeColor="text1" w:sz="4" w:space="0"/>
              <w:left w:val="single" w:color="000000" w:themeColor="text1" w:sz="4" w:space="0"/>
              <w:bottom w:val="single" w:color="000000" w:themeColor="text1" w:sz="4" w:space="0"/>
              <w:right w:val="nil"/>
            </w:tcBorders>
            <w:tcMar/>
            <w:vAlign w:val="center"/>
          </w:tcPr>
          <w:p w:rsidRPr="00882B09" w:rsidR="00F96526" w:rsidRDefault="00650D8C" w14:paraId="1814CA9C" w14:textId="671F2A2B">
            <w:pPr>
              <w:spacing w:after="0" w:line="259" w:lineRule="auto"/>
              <w:ind w:left="1" w:firstLine="0"/>
              <w:rPr>
                <w:rFonts w:asciiTheme="minorHAnsi" w:hAnsiTheme="minorHAnsi" w:cstheme="minorHAnsi"/>
                <w:color w:val="000000" w:themeColor="text1"/>
              </w:rPr>
            </w:pPr>
            <w:r>
              <w:rPr>
                <w:rFonts w:asciiTheme="minorHAnsi" w:hAnsiTheme="minorHAnsi" w:cstheme="minorHAnsi"/>
                <w:color w:val="000000" w:themeColor="text1"/>
              </w:rPr>
              <w:t>Arthur Sanctuary House, John Radcliffe Hospital, Sandfield Road, Headington, OX3 7RH</w:t>
            </w:r>
          </w:p>
        </w:tc>
      </w:tr>
      <w:tr w:rsidRPr="00882B09" w:rsidR="00882B09" w:rsidTr="04655FB0" w14:paraId="5D2D1BA2" w14:textId="77777777">
        <w:trPr>
          <w:trHeight w:val="463"/>
        </w:trPr>
        <w:tc>
          <w:tcPr>
            <w:tcW w:w="2517" w:type="dxa"/>
            <w:tcBorders>
              <w:top w:val="single" w:color="000000" w:themeColor="text1" w:sz="4" w:space="0"/>
              <w:left w:val="nil"/>
              <w:bottom w:val="single" w:color="000000" w:themeColor="text1" w:sz="4" w:space="0"/>
              <w:right w:val="single" w:color="000000" w:themeColor="text1" w:sz="4" w:space="0"/>
            </w:tcBorders>
            <w:shd w:val="clear" w:color="auto" w:fill="D9D9D9" w:themeFill="background1" w:themeFillShade="D9"/>
            <w:tcMar/>
            <w:vAlign w:val="center"/>
          </w:tcPr>
          <w:p w:rsidRPr="00882B09" w:rsidR="00F96526" w:rsidRDefault="00F85126" w14:paraId="4D37F7D5" w14:textId="77777777">
            <w:pPr>
              <w:spacing w:after="0" w:line="259" w:lineRule="auto"/>
              <w:ind w:left="0" w:firstLine="0"/>
              <w:rPr>
                <w:rFonts w:asciiTheme="minorHAnsi" w:hAnsiTheme="minorHAnsi" w:cstheme="minorHAnsi"/>
                <w:color w:val="000000" w:themeColor="text1"/>
              </w:rPr>
            </w:pPr>
            <w:r w:rsidRPr="00882B09">
              <w:rPr>
                <w:rFonts w:asciiTheme="minorHAnsi" w:hAnsiTheme="minorHAnsi" w:cstheme="minorHAnsi"/>
                <w:b/>
                <w:color w:val="000000" w:themeColor="text1"/>
              </w:rPr>
              <w:t xml:space="preserve">Salary </w:t>
            </w:r>
          </w:p>
        </w:tc>
        <w:tc>
          <w:tcPr>
            <w:tcW w:w="6807" w:type="dxa"/>
            <w:tcBorders>
              <w:top w:val="single" w:color="000000" w:themeColor="text1" w:sz="4" w:space="0"/>
              <w:left w:val="single" w:color="000000" w:themeColor="text1" w:sz="4" w:space="0"/>
              <w:bottom w:val="single" w:color="000000" w:themeColor="text1" w:sz="4" w:space="0"/>
              <w:right w:val="nil"/>
            </w:tcBorders>
            <w:tcMar/>
            <w:vAlign w:val="center"/>
          </w:tcPr>
          <w:p w:rsidRPr="00882B09" w:rsidR="00F96526" w:rsidP="05B6E255" w:rsidRDefault="00F85126" w14:paraId="772B8F80" w14:textId="6489CB9B">
            <w:pPr>
              <w:spacing w:after="0" w:line="259" w:lineRule="auto"/>
              <w:ind w:left="1" w:firstLine="0"/>
              <w:rPr>
                <w:rFonts w:ascii="Calibri" w:hAnsi="Calibri" w:cs="Calibri" w:asciiTheme="minorAscii" w:hAnsiTheme="minorAscii" w:cstheme="minorAscii"/>
                <w:color w:val="000000" w:themeColor="text1"/>
              </w:rPr>
            </w:pPr>
            <w:r w:rsidRPr="04655FB0" w:rsidR="6DF4ABEE">
              <w:rPr>
                <w:rFonts w:ascii="Calibri" w:hAnsi="Calibri" w:cs="Calibri" w:asciiTheme="minorAscii" w:hAnsiTheme="minorAscii" w:cstheme="minorAscii"/>
                <w:color w:val="000000" w:themeColor="text1" w:themeTint="FF" w:themeShade="FF"/>
              </w:rPr>
              <w:t xml:space="preserve">Around </w:t>
            </w:r>
            <w:r w:rsidRPr="04655FB0" w:rsidR="00F85126">
              <w:rPr>
                <w:rFonts w:ascii="Calibri" w:hAnsi="Calibri" w:cs="Calibri" w:asciiTheme="minorAscii" w:hAnsiTheme="minorAscii" w:cstheme="minorAscii"/>
                <w:color w:val="000000" w:themeColor="text1" w:themeTint="FF" w:themeShade="FF"/>
              </w:rPr>
              <w:t>£3</w:t>
            </w:r>
            <w:r w:rsidRPr="04655FB0" w:rsidR="695C6D80">
              <w:rPr>
                <w:rFonts w:ascii="Calibri" w:hAnsi="Calibri" w:cs="Calibri" w:asciiTheme="minorAscii" w:hAnsiTheme="minorAscii" w:cstheme="minorAscii"/>
                <w:color w:val="000000" w:themeColor="text1" w:themeTint="FF" w:themeShade="FF"/>
              </w:rPr>
              <w:t>0,000</w:t>
            </w:r>
            <w:r w:rsidRPr="04655FB0" w:rsidR="00F85126">
              <w:rPr>
                <w:rFonts w:ascii="Calibri" w:hAnsi="Calibri" w:cs="Calibri" w:asciiTheme="minorAscii" w:hAnsiTheme="minorAscii" w:cstheme="minorAscii"/>
                <w:color w:val="000000" w:themeColor="text1" w:themeTint="FF" w:themeShade="FF"/>
              </w:rPr>
              <w:t xml:space="preserve"> per annum dependent on experience </w:t>
            </w:r>
            <w:commentRangeStart w:id="948600197"/>
            <w:commentRangeEnd w:id="948600197"/>
            <w:r>
              <w:rPr>
                <w:rStyle w:val="CommentReference"/>
              </w:rPr>
              <w:commentReference w:id="948600197"/>
            </w:r>
          </w:p>
        </w:tc>
      </w:tr>
      <w:tr w:rsidRPr="00882B09" w:rsidR="00882B09" w:rsidTr="04655FB0" w14:paraId="7326F778" w14:textId="77777777">
        <w:trPr>
          <w:trHeight w:val="532"/>
        </w:trPr>
        <w:tc>
          <w:tcPr>
            <w:tcW w:w="2517" w:type="dxa"/>
            <w:tcBorders>
              <w:top w:val="single" w:color="000000" w:themeColor="text1" w:sz="4" w:space="0"/>
              <w:left w:val="nil"/>
              <w:bottom w:val="single" w:color="000000" w:themeColor="text1" w:sz="4" w:space="0"/>
              <w:right w:val="single" w:color="000000" w:themeColor="text1" w:sz="4" w:space="0"/>
            </w:tcBorders>
            <w:shd w:val="clear" w:color="auto" w:fill="D9D9D9" w:themeFill="background1" w:themeFillShade="D9"/>
            <w:tcMar/>
            <w:vAlign w:val="center"/>
          </w:tcPr>
          <w:p w:rsidRPr="00882B09" w:rsidR="00F96526" w:rsidRDefault="00F85126" w14:paraId="2689F2B1" w14:textId="77777777">
            <w:pPr>
              <w:spacing w:after="0" w:line="259" w:lineRule="auto"/>
              <w:ind w:left="0" w:firstLine="0"/>
              <w:rPr>
                <w:rFonts w:asciiTheme="minorHAnsi" w:hAnsiTheme="minorHAnsi" w:cstheme="minorHAnsi"/>
                <w:color w:val="000000" w:themeColor="text1"/>
              </w:rPr>
            </w:pPr>
            <w:r w:rsidRPr="00882B09">
              <w:rPr>
                <w:rFonts w:asciiTheme="minorHAnsi" w:hAnsiTheme="minorHAnsi" w:cstheme="minorHAnsi"/>
                <w:b/>
                <w:color w:val="000000" w:themeColor="text1"/>
              </w:rPr>
              <w:t xml:space="preserve">Hours </w:t>
            </w:r>
          </w:p>
        </w:tc>
        <w:tc>
          <w:tcPr>
            <w:tcW w:w="6807" w:type="dxa"/>
            <w:tcBorders>
              <w:top w:val="single" w:color="000000" w:themeColor="text1" w:sz="4" w:space="0"/>
              <w:left w:val="single" w:color="000000" w:themeColor="text1" w:sz="4" w:space="0"/>
              <w:bottom w:val="single" w:color="000000" w:themeColor="text1" w:sz="4" w:space="0"/>
              <w:right w:val="nil"/>
            </w:tcBorders>
            <w:tcMar/>
            <w:vAlign w:val="center"/>
          </w:tcPr>
          <w:p w:rsidRPr="00882B09" w:rsidR="00F96526" w:rsidP="4C6AC673" w:rsidRDefault="00F85126" w14:paraId="153025CD" w14:textId="6AAA597F">
            <w:pPr>
              <w:spacing w:after="0" w:line="259" w:lineRule="auto"/>
              <w:ind w:left="1" w:firstLine="0"/>
              <w:rPr>
                <w:rFonts w:ascii="Calibri" w:hAnsi="Calibri" w:cs="Calibri" w:asciiTheme="minorAscii" w:hAnsiTheme="minorAscii" w:cstheme="minorAscii"/>
                <w:color w:val="000000" w:themeColor="text1"/>
              </w:rPr>
            </w:pPr>
            <w:r w:rsidRPr="4C6AC673" w:rsidR="00F85126">
              <w:rPr>
                <w:rFonts w:ascii="Calibri" w:hAnsi="Calibri" w:cs="Calibri" w:asciiTheme="minorAscii" w:hAnsiTheme="minorAscii" w:cstheme="minorAscii"/>
                <w:color w:val="000000" w:themeColor="text1" w:themeTint="FF" w:themeShade="FF"/>
              </w:rPr>
              <w:t>Full time: 37</w:t>
            </w:r>
            <w:r w:rsidRPr="4C6AC673" w:rsidR="79A073E9">
              <w:rPr>
                <w:rFonts w:ascii="Calibri" w:hAnsi="Calibri" w:cs="Calibri" w:asciiTheme="minorAscii" w:hAnsiTheme="minorAscii" w:cstheme="minorAscii"/>
                <w:color w:val="000000" w:themeColor="text1" w:themeTint="FF" w:themeShade="FF"/>
              </w:rPr>
              <w:t>.5hrs</w:t>
            </w:r>
          </w:p>
        </w:tc>
      </w:tr>
      <w:tr w:rsidRPr="00882B09" w:rsidR="00882B09" w:rsidTr="04655FB0" w14:paraId="025D4C21" w14:textId="77777777">
        <w:trPr>
          <w:trHeight w:val="572"/>
        </w:trPr>
        <w:tc>
          <w:tcPr>
            <w:tcW w:w="2517" w:type="dxa"/>
            <w:tcBorders>
              <w:top w:val="single" w:color="000000" w:themeColor="text1" w:sz="4" w:space="0"/>
              <w:left w:val="nil"/>
              <w:bottom w:val="single" w:color="000000" w:themeColor="text1" w:sz="4" w:space="0"/>
              <w:right w:val="single" w:color="000000" w:themeColor="text1" w:sz="4" w:space="0"/>
            </w:tcBorders>
            <w:shd w:val="clear" w:color="auto" w:fill="D9D9D9" w:themeFill="background1" w:themeFillShade="D9"/>
            <w:tcMar/>
            <w:vAlign w:val="center"/>
          </w:tcPr>
          <w:p w:rsidRPr="00882B09" w:rsidR="00F96526" w:rsidRDefault="00F85126" w14:paraId="38F0BA2B" w14:textId="77777777">
            <w:pPr>
              <w:spacing w:after="0" w:line="259" w:lineRule="auto"/>
              <w:ind w:left="0" w:firstLine="0"/>
              <w:rPr>
                <w:rFonts w:asciiTheme="minorHAnsi" w:hAnsiTheme="minorHAnsi" w:cstheme="minorHAnsi"/>
                <w:color w:val="000000" w:themeColor="text1"/>
              </w:rPr>
            </w:pPr>
            <w:r w:rsidRPr="00882B09">
              <w:rPr>
                <w:rFonts w:asciiTheme="minorHAnsi" w:hAnsiTheme="minorHAnsi" w:cstheme="minorHAnsi"/>
                <w:b/>
                <w:color w:val="000000" w:themeColor="text1"/>
              </w:rPr>
              <w:t xml:space="preserve">Contract type </w:t>
            </w:r>
          </w:p>
        </w:tc>
        <w:tc>
          <w:tcPr>
            <w:tcW w:w="6807" w:type="dxa"/>
            <w:tcBorders>
              <w:top w:val="single" w:color="000000" w:themeColor="text1" w:sz="4" w:space="0"/>
              <w:left w:val="single" w:color="000000" w:themeColor="text1" w:sz="4" w:space="0"/>
              <w:bottom w:val="single" w:color="000000" w:themeColor="text1" w:sz="4" w:space="0"/>
              <w:right w:val="nil"/>
            </w:tcBorders>
            <w:tcMar/>
            <w:vAlign w:val="center"/>
          </w:tcPr>
          <w:p w:rsidRPr="00882B09" w:rsidR="00F96526" w:rsidRDefault="003A0F3C" w14:paraId="0622DBF7" w14:textId="40AE27B7">
            <w:pPr>
              <w:spacing w:after="0" w:line="259" w:lineRule="auto"/>
              <w:ind w:left="1" w:firstLine="0"/>
              <w:rPr>
                <w:rFonts w:asciiTheme="minorHAnsi" w:hAnsiTheme="minorHAnsi" w:cstheme="minorHAnsi"/>
                <w:color w:val="000000" w:themeColor="text1"/>
              </w:rPr>
            </w:pPr>
            <w:r>
              <w:rPr>
                <w:rFonts w:asciiTheme="minorHAnsi" w:hAnsiTheme="minorHAnsi" w:cstheme="minorHAnsi"/>
                <w:color w:val="000000" w:themeColor="text1"/>
              </w:rPr>
              <w:t>Fixed term for 12 months in the first instance</w:t>
            </w:r>
            <w:r w:rsidRPr="00882B09" w:rsidR="00F85126">
              <w:rPr>
                <w:rFonts w:asciiTheme="minorHAnsi" w:hAnsiTheme="minorHAnsi" w:cstheme="minorHAnsi"/>
                <w:i/>
                <w:color w:val="000000" w:themeColor="text1"/>
              </w:rPr>
              <w:t xml:space="preserve"> </w:t>
            </w:r>
          </w:p>
        </w:tc>
      </w:tr>
      <w:tr w:rsidRPr="00882B09" w:rsidR="00882B09" w:rsidTr="04655FB0" w14:paraId="1F14D9A9" w14:textId="77777777">
        <w:trPr>
          <w:trHeight w:val="470"/>
        </w:trPr>
        <w:tc>
          <w:tcPr>
            <w:tcW w:w="2517" w:type="dxa"/>
            <w:tcBorders>
              <w:top w:val="single" w:color="000000" w:themeColor="text1" w:sz="4" w:space="0"/>
              <w:left w:val="nil"/>
              <w:bottom w:val="single" w:color="000000" w:themeColor="text1" w:sz="4" w:space="0"/>
              <w:right w:val="single" w:color="000000" w:themeColor="text1" w:sz="4" w:space="0"/>
            </w:tcBorders>
            <w:shd w:val="clear" w:color="auto" w:fill="D9D9D9" w:themeFill="background1" w:themeFillShade="D9"/>
            <w:tcMar/>
            <w:vAlign w:val="center"/>
          </w:tcPr>
          <w:p w:rsidRPr="00882B09" w:rsidR="00F96526" w:rsidRDefault="00F85126" w14:paraId="503E46B5" w14:textId="77777777">
            <w:pPr>
              <w:spacing w:after="0" w:line="259" w:lineRule="auto"/>
              <w:ind w:left="0" w:firstLine="0"/>
              <w:rPr>
                <w:rFonts w:asciiTheme="minorHAnsi" w:hAnsiTheme="minorHAnsi" w:cstheme="minorHAnsi"/>
                <w:color w:val="000000" w:themeColor="text1"/>
              </w:rPr>
            </w:pPr>
            <w:r w:rsidRPr="00882B09">
              <w:rPr>
                <w:rFonts w:asciiTheme="minorHAnsi" w:hAnsiTheme="minorHAnsi" w:cstheme="minorHAnsi"/>
                <w:b/>
                <w:color w:val="000000" w:themeColor="text1"/>
              </w:rPr>
              <w:t xml:space="preserve">Reporting to </w:t>
            </w:r>
          </w:p>
        </w:tc>
        <w:tc>
          <w:tcPr>
            <w:tcW w:w="6807" w:type="dxa"/>
            <w:tcBorders>
              <w:top w:val="single" w:color="000000" w:themeColor="text1" w:sz="4" w:space="0"/>
              <w:left w:val="single" w:color="000000" w:themeColor="text1" w:sz="4" w:space="0"/>
              <w:bottom w:val="single" w:color="000000" w:themeColor="text1" w:sz="4" w:space="0"/>
              <w:right w:val="nil"/>
            </w:tcBorders>
            <w:tcMar/>
          </w:tcPr>
          <w:p w:rsidRPr="00882B09" w:rsidR="00F96526" w:rsidRDefault="00601689" w14:paraId="002B7ADB" w14:textId="3EABCDD4">
            <w:pPr>
              <w:spacing w:after="0" w:line="259" w:lineRule="auto"/>
              <w:ind w:left="1" w:firstLine="0"/>
              <w:rPr>
                <w:rFonts w:asciiTheme="minorHAnsi" w:hAnsiTheme="minorHAnsi" w:cstheme="minorHAnsi"/>
                <w:color w:val="000000" w:themeColor="text1"/>
              </w:rPr>
            </w:pPr>
            <w:r>
              <w:rPr>
                <w:rFonts w:asciiTheme="minorHAnsi" w:hAnsiTheme="minorHAnsi" w:cstheme="minorHAnsi"/>
                <w:color w:val="000000" w:themeColor="text1"/>
              </w:rPr>
              <w:t>Operations Manager</w:t>
            </w:r>
            <w:r w:rsidRPr="00882B09" w:rsidR="00F85126">
              <w:rPr>
                <w:rFonts w:asciiTheme="minorHAnsi" w:hAnsiTheme="minorHAnsi" w:cstheme="minorHAnsi"/>
                <w:color w:val="000000" w:themeColor="text1"/>
              </w:rPr>
              <w:t xml:space="preserve"> </w:t>
            </w:r>
            <w:r w:rsidR="000A158E">
              <w:rPr>
                <w:rFonts w:asciiTheme="minorHAnsi" w:hAnsiTheme="minorHAnsi" w:cstheme="minorHAnsi"/>
                <w:color w:val="000000" w:themeColor="text1"/>
              </w:rPr>
              <w:t>for Oxford City Primary Care</w:t>
            </w:r>
          </w:p>
        </w:tc>
      </w:tr>
    </w:tbl>
    <w:p w:rsidR="009A7CE5" w:rsidP="05B6E255" w:rsidRDefault="009A7CE5" w14:paraId="436B7568" w14:textId="4C8A041E">
      <w:pPr>
        <w:spacing w:after="156" w:line="259" w:lineRule="auto"/>
        <w:ind w:left="0" w:firstLine="0"/>
        <w:rPr>
          <w:rFonts w:ascii="Calibri" w:hAnsi="Calibri" w:cs="Calibri" w:asciiTheme="minorAscii" w:hAnsiTheme="minorAscii" w:cstheme="minorAscii"/>
          <w:color w:val="000000" w:themeColor="text1" w:themeTint="FF" w:themeShade="FF"/>
        </w:rPr>
      </w:pPr>
      <w:r w:rsidRPr="05B6E255" w:rsidR="00F85126">
        <w:rPr>
          <w:rFonts w:ascii="Calibri" w:hAnsi="Calibri" w:cs="Calibri" w:asciiTheme="minorAscii" w:hAnsiTheme="minorAscii" w:cstheme="minorAscii"/>
          <w:color w:val="000000" w:themeColor="text1" w:themeTint="FF" w:themeShade="FF"/>
        </w:rPr>
        <w:t xml:space="preserve"> </w:t>
      </w:r>
    </w:p>
    <w:p w:rsidR="5DFB5081" w:rsidP="05B6E255" w:rsidRDefault="5DFB5081" w14:paraId="3744AA80" w14:textId="1195B03A">
      <w:pPr>
        <w:pStyle w:val="Normal"/>
        <w:spacing w:after="156" w:line="259" w:lineRule="auto"/>
        <w:ind w:left="0" w:firstLine="0"/>
        <w:rPr>
          <w:rFonts w:ascii="Calibri" w:hAnsi="Calibri" w:cs="Calibri" w:asciiTheme="minorAscii" w:hAnsiTheme="minorAscii" w:cstheme="minorAscii"/>
          <w:color w:val="000000" w:themeColor="text1" w:themeTint="FF" w:themeShade="FF"/>
        </w:rPr>
      </w:pPr>
      <w:r w:rsidRPr="6BC18144" w:rsidR="5DFB5081">
        <w:rPr>
          <w:rFonts w:ascii="Calibri" w:hAnsi="Calibri" w:cs="Calibri" w:asciiTheme="minorAscii" w:hAnsiTheme="minorAscii" w:cstheme="minorAscii"/>
          <w:color w:val="000000" w:themeColor="text1" w:themeTint="FF" w:themeShade="FF"/>
        </w:rPr>
        <w:t>Key responsibilities</w:t>
      </w:r>
    </w:p>
    <w:p w:rsidRPr="009A7CE5" w:rsidR="00D0208F" w:rsidP="00D0208F" w:rsidRDefault="00D0208F" w14:paraId="19CCE243" w14:textId="582024E8">
      <w:r w:rsidR="00D0208F">
        <w:rPr/>
        <w:t>Operational delivery</w:t>
      </w:r>
    </w:p>
    <w:p w:rsidR="009A7CE5" w:rsidP="6BC18144" w:rsidRDefault="009A7CE5" w14:paraId="4DCEFFFE" w14:textId="49A2595F">
      <w:pPr>
        <w:pStyle w:val="paragraph"/>
        <w:numPr>
          <w:ilvl w:val="0"/>
          <w:numId w:val="13"/>
        </w:numPr>
        <w:spacing w:before="0" w:beforeAutospacing="off" w:after="0" w:afterAutospacing="off"/>
        <w:textAlignment w:val="baseline"/>
        <w:rPr>
          <w:rFonts w:ascii="Calibri" w:hAnsi="Calibri" w:cs="Calibri"/>
          <w:sz w:val="22"/>
          <w:szCs w:val="22"/>
        </w:rPr>
      </w:pPr>
      <w:r w:rsidRPr="6BC18144" w:rsidR="59AE6D8E">
        <w:rPr>
          <w:rStyle w:val="normaltextrun"/>
          <w:rFonts w:ascii="Calibri" w:hAnsi="Calibri" w:eastAsia="Arial" w:cs="Calibri"/>
          <w:sz w:val="22"/>
          <w:szCs w:val="22"/>
        </w:rPr>
        <w:t>Working with the Operations Manager to ensure</w:t>
      </w:r>
      <w:r w:rsidRPr="6BC18144" w:rsidR="009A7CE5">
        <w:rPr>
          <w:rStyle w:val="normaltextrun"/>
          <w:rFonts w:ascii="Calibri" w:hAnsi="Calibri" w:eastAsia="Arial" w:cs="Calibri"/>
          <w:sz w:val="22"/>
          <w:szCs w:val="22"/>
        </w:rPr>
        <w:t xml:space="preserve"> the staff rotas</w:t>
      </w:r>
      <w:r w:rsidRPr="6BC18144" w:rsidR="3889BAD8">
        <w:rPr>
          <w:rStyle w:val="normaltextrun"/>
          <w:rFonts w:ascii="Calibri" w:hAnsi="Calibri" w:eastAsia="Arial" w:cs="Calibri"/>
          <w:sz w:val="22"/>
          <w:szCs w:val="22"/>
        </w:rPr>
        <w:t xml:space="preserve"> are published and filled</w:t>
      </w:r>
      <w:r w:rsidRPr="6BC18144" w:rsidR="009A7CE5">
        <w:rPr>
          <w:rStyle w:val="normaltextrun"/>
          <w:rFonts w:ascii="Calibri" w:hAnsi="Calibri" w:eastAsia="Arial" w:cs="Calibri"/>
          <w:sz w:val="22"/>
          <w:szCs w:val="22"/>
        </w:rPr>
        <w:t xml:space="preserve"> for all clinical staff </w:t>
      </w:r>
      <w:r w:rsidRPr="6BC18144" w:rsidR="009A7CE5">
        <w:rPr>
          <w:rStyle w:val="normaltextrun"/>
          <w:rFonts w:ascii="Calibri" w:hAnsi="Calibri" w:eastAsia="Arial" w:cs="Calibri"/>
          <w:sz w:val="22"/>
          <w:szCs w:val="22"/>
        </w:rPr>
        <w:t>e.g. GPs/ANPs/Nurses at least 2 months ahead in a rolling basis</w:t>
      </w:r>
      <w:r w:rsidRPr="6BC18144" w:rsidR="009A7CE5">
        <w:rPr>
          <w:rStyle w:val="eop"/>
          <w:rFonts w:ascii="Calibri" w:hAnsi="Calibri" w:cs="Calibri"/>
          <w:sz w:val="22"/>
          <w:szCs w:val="22"/>
        </w:rPr>
        <w:t> </w:t>
      </w:r>
    </w:p>
    <w:p w:rsidR="009A7CE5" w:rsidP="009A7CE5" w:rsidRDefault="009A7CE5" w14:paraId="193F9223" w14:textId="77777777">
      <w:pPr>
        <w:pStyle w:val="paragraph"/>
        <w:numPr>
          <w:ilvl w:val="0"/>
          <w:numId w:val="13"/>
        </w:numPr>
        <w:spacing w:before="0" w:beforeAutospacing="0" w:after="0" w:afterAutospacing="0"/>
        <w:textAlignment w:val="baseline"/>
        <w:rPr>
          <w:rFonts w:ascii="Calibri" w:hAnsi="Calibri" w:cs="Calibri"/>
          <w:sz w:val="22"/>
          <w:szCs w:val="22"/>
        </w:rPr>
      </w:pPr>
      <w:r w:rsidRPr="6BC18144" w:rsidR="009A7CE5">
        <w:rPr>
          <w:rStyle w:val="normaltextrun"/>
          <w:rFonts w:ascii="Calibri" w:hAnsi="Calibri" w:eastAsia="Arial" w:cs="Calibri"/>
          <w:sz w:val="22"/>
          <w:szCs w:val="22"/>
        </w:rPr>
        <w:t>Ensuring all clinical templates are added to the appointment book planner in EMIS or Adastra at least 2 months ahead on a rolling basis</w:t>
      </w:r>
      <w:r w:rsidRPr="6BC18144" w:rsidR="009A7CE5">
        <w:rPr>
          <w:rStyle w:val="eop"/>
          <w:rFonts w:ascii="Calibri" w:hAnsi="Calibri" w:cs="Calibri"/>
          <w:sz w:val="22"/>
          <w:szCs w:val="22"/>
        </w:rPr>
        <w:t> </w:t>
      </w:r>
    </w:p>
    <w:p w:rsidR="009A7CE5" w:rsidP="6BC18144" w:rsidRDefault="009A7CE5" w14:paraId="36D5FA8B" w14:textId="567C602C">
      <w:pPr>
        <w:pStyle w:val="paragraph"/>
        <w:numPr>
          <w:ilvl w:val="0"/>
          <w:numId w:val="13"/>
        </w:numPr>
        <w:spacing w:before="0" w:beforeAutospacing="off" w:after="0" w:afterAutospacing="off"/>
        <w:textAlignment w:val="baseline"/>
        <w:rPr>
          <w:rFonts w:ascii="Calibri" w:hAnsi="Calibri" w:cs="Calibri"/>
          <w:sz w:val="22"/>
          <w:szCs w:val="22"/>
        </w:rPr>
      </w:pPr>
      <w:r w:rsidRPr="6BC18144" w:rsidR="009A7CE5">
        <w:rPr>
          <w:rStyle w:val="normaltextrun"/>
          <w:rFonts w:ascii="Calibri" w:hAnsi="Calibri" w:eastAsia="Arial" w:cs="Calibri"/>
          <w:sz w:val="22"/>
          <w:szCs w:val="22"/>
        </w:rPr>
        <w:t xml:space="preserve">Monitoring all clinicians leave and highlighting any issues to the </w:t>
      </w:r>
      <w:r w:rsidRPr="6BC18144" w:rsidR="69041836">
        <w:rPr>
          <w:rStyle w:val="normaltextrun"/>
          <w:rFonts w:ascii="Calibri" w:hAnsi="Calibri" w:eastAsia="Arial" w:cs="Calibri"/>
          <w:sz w:val="22"/>
          <w:szCs w:val="22"/>
        </w:rPr>
        <w:t>Operations</w:t>
      </w:r>
      <w:r w:rsidRPr="6BC18144" w:rsidR="009A7CE5">
        <w:rPr>
          <w:rStyle w:val="normaltextrun"/>
          <w:rFonts w:ascii="Calibri" w:hAnsi="Calibri" w:eastAsia="Arial" w:cs="Calibri"/>
          <w:sz w:val="22"/>
          <w:szCs w:val="22"/>
        </w:rPr>
        <w:t xml:space="preserve"> </w:t>
      </w:r>
      <w:r w:rsidRPr="6BC18144" w:rsidR="009A7CE5">
        <w:rPr>
          <w:rStyle w:val="normaltextrun"/>
          <w:rFonts w:ascii="Calibri" w:hAnsi="Calibri" w:eastAsia="Arial" w:cs="Calibri"/>
          <w:sz w:val="22"/>
          <w:szCs w:val="22"/>
        </w:rPr>
        <w:t>Manager. Ensuring they are recorded on Rota Master and Teams file.</w:t>
      </w:r>
      <w:r w:rsidRPr="6BC18144" w:rsidR="009A7CE5">
        <w:rPr>
          <w:rStyle w:val="eop"/>
          <w:rFonts w:ascii="Calibri" w:hAnsi="Calibri" w:cs="Calibri"/>
          <w:sz w:val="22"/>
          <w:szCs w:val="22"/>
        </w:rPr>
        <w:t> </w:t>
      </w:r>
    </w:p>
    <w:p w:rsidR="009A7CE5" w:rsidP="009A7CE5" w:rsidRDefault="009A7CE5" w14:paraId="49F97851" w14:textId="77777777">
      <w:pPr>
        <w:pStyle w:val="paragraph"/>
        <w:numPr>
          <w:ilvl w:val="0"/>
          <w:numId w:val="13"/>
        </w:numPr>
        <w:spacing w:before="0" w:beforeAutospacing="0" w:after="0" w:afterAutospacing="0"/>
        <w:textAlignment w:val="baseline"/>
        <w:rPr>
          <w:rFonts w:ascii="Calibri" w:hAnsi="Calibri" w:cs="Calibri"/>
          <w:sz w:val="22"/>
          <w:szCs w:val="22"/>
        </w:rPr>
      </w:pPr>
      <w:r w:rsidRPr="6BC18144" w:rsidR="009A7CE5">
        <w:rPr>
          <w:rStyle w:val="normaltextrun"/>
          <w:rFonts w:ascii="Calibri" w:hAnsi="Calibri" w:eastAsia="Arial" w:cs="Calibri"/>
          <w:sz w:val="22"/>
          <w:szCs w:val="22"/>
        </w:rPr>
        <w:t>Ensuring all changes to the rota are conveyed to the relevant staff members in a timely and efficient manner</w:t>
      </w:r>
      <w:r w:rsidRPr="6BC18144" w:rsidR="009A7CE5">
        <w:rPr>
          <w:rStyle w:val="eop"/>
          <w:rFonts w:ascii="Calibri" w:hAnsi="Calibri" w:cs="Calibri"/>
          <w:sz w:val="22"/>
          <w:szCs w:val="22"/>
        </w:rPr>
        <w:t> </w:t>
      </w:r>
    </w:p>
    <w:p w:rsidR="009A7CE5" w:rsidP="009A7CE5" w:rsidRDefault="009A7CE5" w14:paraId="0289A2C2" w14:textId="77777777">
      <w:pPr>
        <w:pStyle w:val="paragraph"/>
        <w:numPr>
          <w:ilvl w:val="0"/>
          <w:numId w:val="13"/>
        </w:numPr>
        <w:spacing w:before="0" w:beforeAutospacing="0" w:after="0" w:afterAutospacing="0"/>
        <w:textAlignment w:val="baseline"/>
        <w:rPr>
          <w:rFonts w:ascii="Calibri" w:hAnsi="Calibri" w:cs="Calibri"/>
          <w:sz w:val="22"/>
          <w:szCs w:val="22"/>
        </w:rPr>
      </w:pPr>
      <w:r w:rsidRPr="6BC18144" w:rsidR="009A7CE5">
        <w:rPr>
          <w:rStyle w:val="normaltextrun"/>
          <w:rFonts w:ascii="Calibri" w:hAnsi="Calibri" w:eastAsia="Arial" w:cs="Calibri"/>
          <w:sz w:val="22"/>
          <w:szCs w:val="22"/>
        </w:rPr>
        <w:t>Co-ordinating rota arrangements for new starters requirements and plan ahead of starting. Ensuring the new starter has the correct access for IT and door passes.</w:t>
      </w:r>
      <w:r w:rsidRPr="6BC18144" w:rsidR="009A7CE5">
        <w:rPr>
          <w:rStyle w:val="eop"/>
          <w:rFonts w:ascii="Calibri" w:hAnsi="Calibri" w:cs="Calibri"/>
          <w:sz w:val="22"/>
          <w:szCs w:val="22"/>
        </w:rPr>
        <w:t> </w:t>
      </w:r>
    </w:p>
    <w:p w:rsidR="009A7CE5" w:rsidP="009A7CE5" w:rsidRDefault="009A7CE5" w14:paraId="75358C18" w14:textId="77777777">
      <w:pPr>
        <w:pStyle w:val="paragraph"/>
        <w:numPr>
          <w:ilvl w:val="0"/>
          <w:numId w:val="13"/>
        </w:numPr>
        <w:spacing w:before="0" w:beforeAutospacing="0" w:after="0" w:afterAutospacing="0"/>
        <w:textAlignment w:val="baseline"/>
        <w:rPr>
          <w:rFonts w:ascii="Calibri" w:hAnsi="Calibri" w:cs="Calibri"/>
          <w:sz w:val="22"/>
          <w:szCs w:val="22"/>
        </w:rPr>
      </w:pPr>
      <w:r w:rsidRPr="6BC18144" w:rsidR="009A7CE5">
        <w:rPr>
          <w:rStyle w:val="normaltextrun"/>
          <w:rFonts w:ascii="Calibri" w:hAnsi="Calibri" w:eastAsia="Arial" w:cs="Calibri"/>
          <w:sz w:val="22"/>
          <w:szCs w:val="22"/>
        </w:rPr>
        <w:t>Booking clinical staffing locums based on the requirements of the Unit and with authority and sign off from the Unit Manager </w:t>
      </w:r>
      <w:r w:rsidRPr="6BC18144" w:rsidR="009A7CE5">
        <w:rPr>
          <w:rStyle w:val="eop"/>
          <w:rFonts w:ascii="Calibri" w:hAnsi="Calibri" w:cs="Calibri"/>
          <w:sz w:val="22"/>
          <w:szCs w:val="22"/>
        </w:rPr>
        <w:t> </w:t>
      </w:r>
    </w:p>
    <w:p w:rsidR="009A7CE5" w:rsidP="009A7CE5" w:rsidRDefault="009A7CE5" w14:paraId="224C6797" w14:textId="212F2463">
      <w:pPr>
        <w:pStyle w:val="paragraph"/>
        <w:numPr>
          <w:ilvl w:val="0"/>
          <w:numId w:val="13"/>
        </w:numPr>
        <w:spacing w:before="0" w:beforeAutospacing="0" w:after="0" w:afterAutospacing="0"/>
        <w:textAlignment w:val="baseline"/>
        <w:rPr>
          <w:rFonts w:ascii="Calibri" w:hAnsi="Calibri" w:cs="Calibri"/>
          <w:sz w:val="22"/>
          <w:szCs w:val="22"/>
        </w:rPr>
      </w:pPr>
      <w:r w:rsidRPr="6BC18144" w:rsidR="009A7CE5">
        <w:rPr>
          <w:rStyle w:val="normaltextrun"/>
          <w:rFonts w:ascii="Calibri" w:hAnsi="Calibri" w:eastAsia="Arial" w:cs="Calibri"/>
          <w:sz w:val="22"/>
          <w:szCs w:val="22"/>
        </w:rPr>
        <w:t>Verifying rota information and cross referencing to ensure that data is complete and reflects accurately on Rota Master and EMIS system prior to publication and circulation</w:t>
      </w:r>
      <w:r w:rsidRPr="6BC18144" w:rsidR="009A7CE5">
        <w:rPr>
          <w:rStyle w:val="eop"/>
          <w:rFonts w:ascii="Calibri" w:hAnsi="Calibri" w:cs="Calibri"/>
          <w:sz w:val="22"/>
          <w:szCs w:val="22"/>
        </w:rPr>
        <w:t> </w:t>
      </w:r>
    </w:p>
    <w:p w:rsidR="009A7CE5" w:rsidP="009A7CE5" w:rsidRDefault="009A7CE5" w14:paraId="682EC16D" w14:textId="189CAFEF">
      <w:pPr>
        <w:pStyle w:val="paragraph"/>
        <w:numPr>
          <w:ilvl w:val="0"/>
          <w:numId w:val="13"/>
        </w:numPr>
        <w:spacing w:before="0" w:beforeAutospacing="0" w:after="0" w:afterAutospacing="0"/>
        <w:textAlignment w:val="baseline"/>
        <w:rPr>
          <w:rFonts w:ascii="Calibri" w:hAnsi="Calibri" w:cs="Calibri"/>
          <w:sz w:val="22"/>
          <w:szCs w:val="22"/>
        </w:rPr>
      </w:pPr>
      <w:r w:rsidRPr="6BC18144" w:rsidR="009A7CE5">
        <w:rPr>
          <w:rStyle w:val="normaltextrun"/>
          <w:rFonts w:ascii="Calibri" w:hAnsi="Calibri" w:eastAsia="Arial" w:cs="Calibri"/>
          <w:sz w:val="22"/>
          <w:szCs w:val="22"/>
        </w:rPr>
        <w:t>Producing and analysing reports from E</w:t>
      </w:r>
      <w:r w:rsidRPr="6BC18144" w:rsidR="009A7CE5">
        <w:rPr>
          <w:rStyle w:val="normaltextrun"/>
          <w:rFonts w:ascii="Calibri" w:hAnsi="Calibri" w:eastAsia="Arial" w:cs="Calibri"/>
          <w:sz w:val="22"/>
          <w:szCs w:val="22"/>
        </w:rPr>
        <w:t>MIS</w:t>
      </w:r>
      <w:r w:rsidRPr="6BC18144" w:rsidR="009A7CE5">
        <w:rPr>
          <w:rStyle w:val="normaltextrun"/>
          <w:rFonts w:ascii="Calibri" w:hAnsi="Calibri" w:eastAsia="Arial" w:cs="Calibri"/>
          <w:sz w:val="22"/>
          <w:szCs w:val="22"/>
        </w:rPr>
        <w:t xml:space="preserve"> e.g. locum usage, staff efficiency, daily activity</w:t>
      </w:r>
      <w:r w:rsidRPr="6BC18144" w:rsidR="009A7CE5">
        <w:rPr>
          <w:rStyle w:val="eop"/>
          <w:rFonts w:ascii="Calibri" w:hAnsi="Calibri" w:cs="Calibri"/>
          <w:sz w:val="22"/>
          <w:szCs w:val="22"/>
        </w:rPr>
        <w:t> </w:t>
      </w:r>
    </w:p>
    <w:p w:rsidR="009A7CE5" w:rsidP="009A7CE5" w:rsidRDefault="009A7CE5" w14:paraId="1EE91C8E" w14:textId="77777777">
      <w:pPr>
        <w:pStyle w:val="paragraph"/>
        <w:numPr>
          <w:ilvl w:val="0"/>
          <w:numId w:val="13"/>
        </w:numPr>
        <w:spacing w:before="0" w:beforeAutospacing="0" w:after="0" w:afterAutospacing="0"/>
        <w:textAlignment w:val="baseline"/>
        <w:rPr>
          <w:rFonts w:ascii="Calibri" w:hAnsi="Calibri" w:cs="Calibri"/>
          <w:sz w:val="22"/>
          <w:szCs w:val="22"/>
        </w:rPr>
      </w:pPr>
      <w:r w:rsidRPr="6BC18144" w:rsidR="009A7CE5">
        <w:rPr>
          <w:rStyle w:val="normaltextrun"/>
          <w:rFonts w:ascii="Calibri" w:hAnsi="Calibri" w:eastAsia="Arial" w:cs="Calibri"/>
          <w:sz w:val="22"/>
          <w:szCs w:val="22"/>
        </w:rPr>
        <w:t>Attend and undertake mandatory training as identified by the Unit</w:t>
      </w:r>
      <w:r w:rsidRPr="6BC18144" w:rsidR="009A7CE5">
        <w:rPr>
          <w:rStyle w:val="eop"/>
          <w:rFonts w:ascii="Calibri" w:hAnsi="Calibri" w:cs="Calibri"/>
          <w:sz w:val="22"/>
          <w:szCs w:val="22"/>
        </w:rPr>
        <w:t> </w:t>
      </w:r>
    </w:p>
    <w:p w:rsidR="009A7CE5" w:rsidP="009A7CE5" w:rsidRDefault="009A7CE5" w14:paraId="6FF925EF" w14:textId="77777777">
      <w:pPr>
        <w:pStyle w:val="paragraph"/>
        <w:numPr>
          <w:ilvl w:val="0"/>
          <w:numId w:val="13"/>
        </w:numPr>
        <w:spacing w:before="0" w:beforeAutospacing="0" w:after="0" w:afterAutospacing="0"/>
        <w:textAlignment w:val="baseline"/>
        <w:rPr>
          <w:rFonts w:ascii="Calibri" w:hAnsi="Calibri" w:cs="Calibri"/>
          <w:sz w:val="22"/>
          <w:szCs w:val="22"/>
        </w:rPr>
      </w:pPr>
      <w:r w:rsidRPr="6BC18144" w:rsidR="009A7CE5">
        <w:rPr>
          <w:rStyle w:val="normaltextrun"/>
          <w:rFonts w:ascii="Calibri" w:hAnsi="Calibri" w:eastAsia="Arial" w:cs="Calibri"/>
          <w:sz w:val="22"/>
          <w:szCs w:val="22"/>
        </w:rPr>
        <w:t>Updating the manager with any issues arising within the team, or with patients.</w:t>
      </w:r>
      <w:r w:rsidRPr="6BC18144" w:rsidR="009A7CE5">
        <w:rPr>
          <w:rStyle w:val="eop"/>
          <w:rFonts w:ascii="Calibri" w:hAnsi="Calibri" w:cs="Calibri"/>
          <w:sz w:val="22"/>
          <w:szCs w:val="22"/>
        </w:rPr>
        <w:t> </w:t>
      </w:r>
    </w:p>
    <w:p w:rsidR="009A7CE5" w:rsidP="009A7CE5" w:rsidRDefault="009A7CE5" w14:paraId="4431446D" w14:textId="77777777">
      <w:pPr>
        <w:pStyle w:val="paragraph"/>
        <w:numPr>
          <w:ilvl w:val="0"/>
          <w:numId w:val="13"/>
        </w:numPr>
        <w:spacing w:before="0" w:beforeAutospacing="0" w:after="0" w:afterAutospacing="0"/>
        <w:textAlignment w:val="baseline"/>
        <w:rPr>
          <w:rFonts w:ascii="Calibri" w:hAnsi="Calibri" w:cs="Calibri"/>
          <w:sz w:val="22"/>
          <w:szCs w:val="22"/>
        </w:rPr>
      </w:pPr>
      <w:r w:rsidRPr="6BC18144" w:rsidR="009A7CE5">
        <w:rPr>
          <w:rStyle w:val="normaltextrun"/>
          <w:rFonts w:ascii="Calibri" w:hAnsi="Calibri" w:eastAsia="Arial" w:cs="Calibri"/>
          <w:sz w:val="22"/>
          <w:szCs w:val="22"/>
        </w:rPr>
        <w:t>Deal with any staffing issues that require immediate action e.g a member of staff going off sick.</w:t>
      </w:r>
      <w:r w:rsidRPr="6BC18144" w:rsidR="009A7CE5">
        <w:rPr>
          <w:rStyle w:val="eop"/>
          <w:rFonts w:ascii="Calibri" w:hAnsi="Calibri" w:cs="Calibri"/>
          <w:sz w:val="22"/>
          <w:szCs w:val="22"/>
        </w:rPr>
        <w:t> </w:t>
      </w:r>
    </w:p>
    <w:p w:rsidR="009A7CE5" w:rsidP="009A7CE5" w:rsidRDefault="00D0208F" w14:paraId="311AD427" w14:textId="73EF7125">
      <w:pPr>
        <w:pStyle w:val="paragraph"/>
        <w:numPr>
          <w:ilvl w:val="0"/>
          <w:numId w:val="13"/>
        </w:numPr>
        <w:spacing w:before="0" w:beforeAutospacing="0" w:after="0" w:afterAutospacing="0"/>
        <w:textAlignment w:val="baseline"/>
        <w:rPr>
          <w:rFonts w:ascii="Calibri" w:hAnsi="Calibri" w:cs="Calibri"/>
          <w:sz w:val="22"/>
          <w:szCs w:val="22"/>
        </w:rPr>
      </w:pPr>
      <w:r w:rsidRPr="6BC18144" w:rsidR="00D0208F">
        <w:rPr>
          <w:rStyle w:val="normaltextrun"/>
          <w:rFonts w:ascii="Calibri" w:hAnsi="Calibri" w:eastAsia="Arial" w:cs="Calibri"/>
          <w:sz w:val="22"/>
          <w:szCs w:val="22"/>
        </w:rPr>
        <w:t>Ensuring</w:t>
      </w:r>
      <w:r w:rsidRPr="6BC18144" w:rsidR="009A7CE5">
        <w:rPr>
          <w:rStyle w:val="normaltextrun"/>
          <w:rFonts w:ascii="Calibri" w:hAnsi="Calibri" w:eastAsia="Arial" w:cs="Calibri"/>
          <w:sz w:val="22"/>
          <w:szCs w:val="22"/>
        </w:rPr>
        <w:t xml:space="preserve"> the unit has the correct stock level of both clinical and non-clinical items.</w:t>
      </w:r>
      <w:r w:rsidRPr="6BC18144" w:rsidR="009A7CE5">
        <w:rPr>
          <w:rStyle w:val="eop"/>
          <w:rFonts w:ascii="Calibri" w:hAnsi="Calibri" w:cs="Calibri"/>
          <w:sz w:val="22"/>
          <w:szCs w:val="22"/>
        </w:rPr>
        <w:t> </w:t>
      </w:r>
    </w:p>
    <w:p w:rsidRPr="00D0208F" w:rsidR="009A7CE5" w:rsidP="00D0208F" w:rsidRDefault="009A7CE5" w14:paraId="61E3437F" w14:textId="421FE53A">
      <w:pPr>
        <w:pStyle w:val="paragraph"/>
        <w:numPr>
          <w:ilvl w:val="0"/>
          <w:numId w:val="13"/>
        </w:numPr>
        <w:spacing w:before="0" w:beforeAutospacing="0" w:after="0" w:afterAutospacing="0"/>
        <w:textAlignment w:val="baseline"/>
        <w:rPr>
          <w:rFonts w:ascii="Calibri" w:hAnsi="Calibri" w:cs="Calibri"/>
          <w:sz w:val="22"/>
          <w:szCs w:val="22"/>
        </w:rPr>
      </w:pPr>
      <w:r w:rsidRPr="6BC18144" w:rsidR="009A7CE5">
        <w:rPr>
          <w:rStyle w:val="normaltextrun"/>
          <w:rFonts w:ascii="Calibri" w:hAnsi="Calibri" w:eastAsia="Arial" w:cs="Calibri"/>
          <w:sz w:val="22"/>
          <w:szCs w:val="22"/>
        </w:rPr>
        <w:t>Monitor</w:t>
      </w:r>
      <w:r w:rsidRPr="6BC18144" w:rsidR="00D0208F">
        <w:rPr>
          <w:rStyle w:val="normaltextrun"/>
          <w:rFonts w:ascii="Calibri" w:hAnsi="Calibri" w:eastAsia="Arial" w:cs="Calibri"/>
          <w:sz w:val="22"/>
          <w:szCs w:val="22"/>
        </w:rPr>
        <w:t>ing</w:t>
      </w:r>
      <w:r w:rsidRPr="6BC18144" w:rsidR="009A7CE5">
        <w:rPr>
          <w:rStyle w:val="normaltextrun"/>
          <w:rFonts w:ascii="Calibri" w:hAnsi="Calibri" w:eastAsia="Arial" w:cs="Calibri"/>
          <w:sz w:val="22"/>
          <w:szCs w:val="22"/>
        </w:rPr>
        <w:t xml:space="preserve"> workload closely for the clinical team and adjust</w:t>
      </w:r>
      <w:r w:rsidRPr="6BC18144" w:rsidR="00D0208F">
        <w:rPr>
          <w:rStyle w:val="normaltextrun"/>
          <w:rFonts w:ascii="Calibri" w:hAnsi="Calibri" w:eastAsia="Arial" w:cs="Calibri"/>
          <w:sz w:val="22"/>
          <w:szCs w:val="22"/>
        </w:rPr>
        <w:t>ing</w:t>
      </w:r>
      <w:r w:rsidRPr="6BC18144" w:rsidR="009A7CE5">
        <w:rPr>
          <w:rStyle w:val="normaltextrun"/>
          <w:rFonts w:ascii="Calibri" w:hAnsi="Calibri" w:eastAsia="Arial" w:cs="Calibri"/>
          <w:sz w:val="22"/>
          <w:szCs w:val="22"/>
        </w:rPr>
        <w:t xml:space="preserve"> as required, taking responsibility when workload has elevated and requesting help or assisting when required on behalf of the clinicians.</w:t>
      </w:r>
      <w:r w:rsidRPr="6BC18144" w:rsidR="009A7CE5">
        <w:rPr>
          <w:rStyle w:val="eop"/>
          <w:rFonts w:ascii="Calibri" w:hAnsi="Calibri" w:cs="Calibri"/>
          <w:sz w:val="22"/>
          <w:szCs w:val="22"/>
        </w:rPr>
        <w:t> </w:t>
      </w:r>
    </w:p>
    <w:p w:rsidR="009A7CE5" w:rsidP="009A7CE5" w:rsidRDefault="009A7CE5" w14:paraId="66A14DBB" w14:textId="77777777">
      <w:pPr>
        <w:pStyle w:val="paragraph"/>
        <w:spacing w:before="0" w:beforeAutospacing="0" w:after="0" w:afterAutospacing="0"/>
        <w:ind w:left="720"/>
        <w:textAlignment w:val="baseline"/>
        <w:rPr>
          <w:rFonts w:ascii="Segoe UI" w:hAnsi="Segoe UI" w:cs="Segoe UI"/>
          <w:sz w:val="18"/>
          <w:szCs w:val="18"/>
        </w:rPr>
      </w:pPr>
      <w:r w:rsidRPr="6BC18144" w:rsidR="009A7CE5">
        <w:rPr>
          <w:rStyle w:val="eop"/>
          <w:rFonts w:ascii="Calibri" w:hAnsi="Calibri" w:cs="Calibri"/>
          <w:sz w:val="22"/>
          <w:szCs w:val="22"/>
        </w:rPr>
        <w:t> </w:t>
      </w:r>
    </w:p>
    <w:p w:rsidR="11C725C0" w:rsidRDefault="11C725C0" w14:paraId="7FD31EEC">
      <w:r w:rsidR="11C725C0">
        <w:rPr/>
        <w:t>Service management</w:t>
      </w:r>
    </w:p>
    <w:p w:rsidR="11C725C0" w:rsidP="6BC18144" w:rsidRDefault="11C725C0" w14:paraId="38C23782" w14:textId="2ED0C8C2">
      <w:pPr>
        <w:pStyle w:val="paragraph"/>
        <w:numPr>
          <w:ilvl w:val="0"/>
          <w:numId w:val="13"/>
        </w:numPr>
        <w:spacing w:before="0" w:beforeAutospacing="off" w:after="0" w:afterAutospacing="off"/>
        <w:rPr>
          <w:rStyle w:val="normaltextrun"/>
          <w:rFonts w:ascii="Calibri" w:hAnsi="Calibri" w:eastAsia="Arial" w:cs="Calibri"/>
          <w:sz w:val="22"/>
          <w:szCs w:val="22"/>
        </w:rPr>
      </w:pPr>
      <w:r w:rsidRPr="6BC18144" w:rsidR="11C725C0">
        <w:rPr>
          <w:rStyle w:val="normaltextrun"/>
          <w:rFonts w:ascii="Calibri" w:hAnsi="Calibri" w:eastAsia="Arial" w:cs="Calibri"/>
          <w:sz w:val="22"/>
          <w:szCs w:val="22"/>
        </w:rPr>
        <w:t>Working with the Operations Manager to ensure the Urgent Care Centre is run effectively, efficiently and to the highest standards, in compliance with all relevant legislation and regulations</w:t>
      </w:r>
    </w:p>
    <w:p w:rsidR="11C725C0" w:rsidP="6BC18144" w:rsidRDefault="11C725C0" w14:paraId="302D88BC" w14:textId="700E2AA9">
      <w:pPr>
        <w:numPr>
          <w:ilvl w:val="0"/>
          <w:numId w:val="13"/>
        </w:numPr>
        <w:rPr>
          <w:rStyle w:val="normaltextrun"/>
          <w:rFonts w:ascii="Calibri" w:hAnsi="Calibri" w:cs="Calibri" w:asciiTheme="minorAscii" w:hAnsiTheme="minorAscii" w:cstheme="minorAscii"/>
          <w:color w:val="000000" w:themeColor="text1" w:themeTint="FF" w:themeShade="FF"/>
        </w:rPr>
      </w:pPr>
      <w:r w:rsidRPr="6BC18144" w:rsidR="11C725C0">
        <w:rPr>
          <w:rFonts w:ascii="Calibri" w:hAnsi="Calibri" w:cs="Calibri" w:asciiTheme="minorAscii" w:hAnsiTheme="minorAscii" w:cstheme="minorAscii"/>
          <w:color w:val="000000" w:themeColor="text1" w:themeTint="FF" w:themeShade="FF"/>
        </w:rPr>
        <w:t xml:space="preserve">Taking an active role in the embedding of the organisation’s culture, values and reputation as a provider of </w:t>
      </w:r>
      <w:proofErr w:type="gramStart"/>
      <w:r w:rsidRPr="6BC18144" w:rsidR="11C725C0">
        <w:rPr>
          <w:rFonts w:ascii="Calibri" w:hAnsi="Calibri" w:cs="Calibri" w:asciiTheme="minorAscii" w:hAnsiTheme="minorAscii" w:cstheme="minorAscii"/>
          <w:color w:val="000000" w:themeColor="text1" w:themeTint="FF" w:themeShade="FF"/>
        </w:rPr>
        <w:t>high quality</w:t>
      </w:r>
      <w:proofErr w:type="gramEnd"/>
      <w:r w:rsidRPr="6BC18144" w:rsidR="11C725C0">
        <w:rPr>
          <w:rFonts w:ascii="Calibri" w:hAnsi="Calibri" w:cs="Calibri" w:asciiTheme="minorAscii" w:hAnsiTheme="minorAscii" w:cstheme="minorAscii"/>
          <w:color w:val="000000" w:themeColor="text1" w:themeTint="FF" w:themeShade="FF"/>
        </w:rPr>
        <w:t xml:space="preserve"> products and services, </w:t>
      </w:r>
      <w:proofErr w:type="gramStart"/>
      <w:r w:rsidRPr="6BC18144" w:rsidR="11C725C0">
        <w:rPr>
          <w:rFonts w:ascii="Calibri" w:hAnsi="Calibri" w:cs="Calibri" w:asciiTheme="minorAscii" w:hAnsiTheme="minorAscii" w:cstheme="minorAscii"/>
          <w:color w:val="000000" w:themeColor="text1" w:themeTint="FF" w:themeShade="FF"/>
        </w:rPr>
        <w:t>leading by example at all times</w:t>
      </w:r>
      <w:proofErr w:type="gramEnd"/>
      <w:r w:rsidRPr="6BC18144" w:rsidR="11C725C0">
        <w:rPr>
          <w:rFonts w:ascii="Calibri" w:hAnsi="Calibri" w:cs="Calibri" w:asciiTheme="minorAscii" w:hAnsiTheme="minorAscii" w:cstheme="minorAscii"/>
          <w:color w:val="000000" w:themeColor="text1" w:themeTint="FF" w:themeShade="FF"/>
        </w:rPr>
        <w:t xml:space="preserve"> </w:t>
      </w:r>
    </w:p>
    <w:p w:rsidR="11C725C0" w:rsidP="6BC18144" w:rsidRDefault="11C725C0" w14:paraId="517F1D8A" w14:textId="34BF62A0">
      <w:pPr>
        <w:numPr>
          <w:ilvl w:val="0"/>
          <w:numId w:val="13"/>
        </w:numPr>
        <w:rPr>
          <w:rFonts w:ascii="Calibri" w:hAnsi="Calibri" w:cs="Calibri" w:asciiTheme="minorAscii" w:hAnsiTheme="minorAscii" w:cstheme="minorAscii"/>
          <w:color w:val="000000" w:themeColor="text1" w:themeTint="FF" w:themeShade="FF"/>
        </w:rPr>
      </w:pPr>
      <w:r w:rsidRPr="6BC18144" w:rsidR="11C725C0">
        <w:rPr>
          <w:rFonts w:ascii="Calibri" w:hAnsi="Calibri" w:cs="Calibri" w:asciiTheme="minorAscii" w:hAnsiTheme="minorAscii" w:cstheme="minorAscii"/>
          <w:color w:val="000000" w:themeColor="text1" w:themeTint="FF" w:themeShade="FF"/>
        </w:rPr>
        <w:t xml:space="preserve">Ensuring compliance with all operating policies in order to support overall organisational objectives </w:t>
      </w:r>
    </w:p>
    <w:p w:rsidR="11C725C0" w:rsidP="6BC18144" w:rsidRDefault="11C725C0" w14:paraId="29505738" w14:textId="3AF84417">
      <w:pPr>
        <w:numPr>
          <w:ilvl w:val="0"/>
          <w:numId w:val="13"/>
        </w:numPr>
        <w:rPr>
          <w:rFonts w:ascii="Calibri" w:hAnsi="Calibri" w:cs="Calibri" w:asciiTheme="minorAscii" w:hAnsiTheme="minorAscii" w:cstheme="minorAscii"/>
          <w:color w:val="000000" w:themeColor="text1" w:themeTint="FF" w:themeShade="FF"/>
        </w:rPr>
      </w:pPr>
      <w:r w:rsidRPr="6BC18144" w:rsidR="11C725C0">
        <w:rPr>
          <w:rFonts w:ascii="Calibri" w:hAnsi="Calibri" w:cs="Calibri" w:asciiTheme="minorAscii" w:hAnsiTheme="minorAscii" w:cstheme="minorAscii"/>
          <w:color w:val="000000" w:themeColor="text1" w:themeTint="FF" w:themeShade="FF"/>
        </w:rPr>
        <w:t xml:space="preserve">Understanding and embracing systems in place to monitor performance reporting systems with particular reference to key contractual obligations, making recommendations for improvements where you spot opportunities </w:t>
      </w:r>
    </w:p>
    <w:p w:rsidR="11C725C0" w:rsidP="6BC18144" w:rsidRDefault="11C725C0" w14:paraId="5C7C34B0" w14:textId="112FB68F">
      <w:pPr>
        <w:numPr>
          <w:ilvl w:val="0"/>
          <w:numId w:val="13"/>
        </w:numPr>
        <w:rPr>
          <w:rFonts w:ascii="Calibri" w:hAnsi="Calibri" w:cs="Calibri" w:asciiTheme="minorAscii" w:hAnsiTheme="minorAscii" w:cstheme="minorAscii"/>
          <w:color w:val="000000" w:themeColor="text1" w:themeTint="FF" w:themeShade="FF"/>
        </w:rPr>
      </w:pPr>
      <w:r w:rsidRPr="6BC18144" w:rsidR="11C725C0">
        <w:rPr>
          <w:rFonts w:ascii="Calibri" w:hAnsi="Calibri" w:cs="Calibri" w:asciiTheme="minorAscii" w:hAnsiTheme="minorAscii" w:cstheme="minorAscii"/>
          <w:color w:val="000000" w:themeColor="text1" w:themeTint="FF" w:themeShade="FF"/>
        </w:rPr>
        <w:t xml:space="preserve">Guaranteeing that all Health and Safety, CQC and safeguarding standards and practices are at the forefront of all operational activities </w:t>
      </w:r>
    </w:p>
    <w:p w:rsidR="11C725C0" w:rsidP="6BC18144" w:rsidRDefault="11C725C0" w14:paraId="2E143663" w14:textId="356A0962">
      <w:pPr>
        <w:numPr>
          <w:ilvl w:val="0"/>
          <w:numId w:val="13"/>
        </w:numPr>
        <w:rPr>
          <w:rFonts w:ascii="Calibri" w:hAnsi="Calibri" w:cs="Calibri" w:asciiTheme="minorAscii" w:hAnsiTheme="minorAscii" w:cstheme="minorAscii"/>
          <w:color w:val="000000" w:themeColor="text1" w:themeTint="FF" w:themeShade="FF"/>
        </w:rPr>
      </w:pPr>
      <w:r w:rsidRPr="6BC18144" w:rsidR="11C725C0">
        <w:rPr>
          <w:rFonts w:ascii="Calibri" w:hAnsi="Calibri" w:cs="Calibri" w:asciiTheme="minorAscii" w:hAnsiTheme="minorAscii" w:cstheme="minorAscii"/>
          <w:color w:val="000000" w:themeColor="text1" w:themeTint="FF" w:themeShade="FF"/>
        </w:rPr>
        <w:t xml:space="preserve">Liaising with the OCPC Operations team about any operational issues that may need to be addressed </w:t>
      </w:r>
    </w:p>
    <w:p w:rsidR="11C725C0" w:rsidP="6BC18144" w:rsidRDefault="11C725C0" w14:paraId="6955B53C" w14:textId="0ED58D4E">
      <w:pPr>
        <w:numPr>
          <w:ilvl w:val="0"/>
          <w:numId w:val="13"/>
        </w:numPr>
        <w:rPr>
          <w:rFonts w:ascii="Calibri" w:hAnsi="Calibri" w:cs="Calibri" w:asciiTheme="minorAscii" w:hAnsiTheme="minorAscii" w:cstheme="minorAscii"/>
          <w:color w:val="000000" w:themeColor="text1" w:themeTint="FF" w:themeShade="FF"/>
        </w:rPr>
      </w:pPr>
      <w:r w:rsidRPr="6BC18144" w:rsidR="11C725C0">
        <w:rPr>
          <w:rFonts w:ascii="Calibri" w:hAnsi="Calibri" w:cs="Calibri" w:asciiTheme="minorAscii" w:hAnsiTheme="minorAscii" w:cstheme="minorAscii"/>
          <w:color w:val="000000" w:themeColor="text1" w:themeTint="FF" w:themeShade="FF"/>
        </w:rPr>
        <w:t>Building effective working relationships with practices and other key stakeholders</w:t>
      </w:r>
    </w:p>
    <w:p w:rsidR="11C725C0" w:rsidP="6BC18144" w:rsidRDefault="11C725C0" w14:paraId="348F0DB1" w14:textId="690F7D11">
      <w:pPr>
        <w:numPr>
          <w:ilvl w:val="0"/>
          <w:numId w:val="13"/>
        </w:numPr>
        <w:rPr>
          <w:rFonts w:ascii="Calibri" w:hAnsi="Calibri" w:cs="Calibri" w:asciiTheme="minorAscii" w:hAnsiTheme="minorAscii" w:cstheme="minorAscii"/>
          <w:color w:val="000000" w:themeColor="text1" w:themeTint="FF" w:themeShade="FF"/>
        </w:rPr>
      </w:pPr>
      <w:r w:rsidRPr="6BC18144" w:rsidR="11C725C0">
        <w:rPr>
          <w:rFonts w:ascii="Calibri" w:hAnsi="Calibri" w:cs="Calibri" w:asciiTheme="minorAscii" w:hAnsiTheme="minorAscii" w:cstheme="minorAscii"/>
          <w:color w:val="000000" w:themeColor="text1" w:themeTint="FF" w:themeShade="FF"/>
        </w:rPr>
        <w:t>Communicating effectively and sensitively with patients, carers and service users, colleagues and staff, respecting each individual’s dignity and confidentiality</w:t>
      </w:r>
    </w:p>
    <w:p w:rsidR="11C725C0" w:rsidP="6BC18144" w:rsidRDefault="11C725C0" w14:paraId="2B0D0557" w14:textId="5430BAC2">
      <w:pPr>
        <w:pStyle w:val="paragraph"/>
        <w:numPr>
          <w:ilvl w:val="0"/>
          <w:numId w:val="13"/>
        </w:numPr>
        <w:spacing w:before="0" w:beforeAutospacing="off" w:after="0" w:afterAutospacing="off"/>
        <w:rPr>
          <w:rStyle w:val="eop"/>
          <w:rFonts w:ascii="Calibri" w:hAnsi="Calibri" w:cs="Calibri"/>
          <w:sz w:val="22"/>
          <w:szCs w:val="22"/>
        </w:rPr>
      </w:pPr>
      <w:r w:rsidRPr="6BC18144" w:rsidR="11C725C0">
        <w:rPr>
          <w:rStyle w:val="normaltextrun"/>
          <w:rFonts w:ascii="Calibri" w:hAnsi="Calibri" w:eastAsia="Arial" w:cs="Calibri"/>
          <w:sz w:val="22"/>
          <w:szCs w:val="22"/>
        </w:rPr>
        <w:t>Assisting in writing protocols for the unit</w:t>
      </w:r>
      <w:r w:rsidRPr="6BC18144" w:rsidR="11C725C0">
        <w:rPr>
          <w:rStyle w:val="eop"/>
          <w:rFonts w:ascii="Calibri" w:hAnsi="Calibri" w:cs="Calibri"/>
          <w:sz w:val="22"/>
          <w:szCs w:val="22"/>
        </w:rPr>
        <w:t> </w:t>
      </w:r>
    </w:p>
    <w:p w:rsidR="11C725C0" w:rsidP="6BC18144" w:rsidRDefault="11C725C0" w14:paraId="644607EA" w14:textId="3D743846">
      <w:pPr>
        <w:numPr>
          <w:ilvl w:val="0"/>
          <w:numId w:val="13"/>
        </w:numPr>
        <w:rPr>
          <w:rFonts w:ascii="Calibri" w:hAnsi="Calibri" w:cs="Calibri" w:asciiTheme="minorAscii" w:hAnsiTheme="minorAscii" w:cstheme="minorAscii"/>
          <w:color w:val="000000" w:themeColor="text1" w:themeTint="FF" w:themeShade="FF"/>
        </w:rPr>
      </w:pPr>
      <w:r w:rsidRPr="6BC18144" w:rsidR="11C725C0">
        <w:rPr>
          <w:rFonts w:ascii="Calibri" w:hAnsi="Calibri" w:cs="Calibri" w:asciiTheme="minorAscii" w:hAnsiTheme="minorAscii" w:cstheme="minorAscii"/>
          <w:color w:val="000000" w:themeColor="text1" w:themeTint="FF" w:themeShade="FF"/>
        </w:rPr>
        <w:t xml:space="preserve">Be accountable for all expenditure relating to your projects, delivering on-budget and demonstrating that value for money is delivered  </w:t>
      </w:r>
    </w:p>
    <w:p w:rsidR="6BC18144" w:rsidP="6BC18144" w:rsidRDefault="6BC18144" w14:paraId="04F10691" w14:textId="7D7D8404">
      <w:pPr>
        <w:pStyle w:val="paragraph"/>
        <w:spacing w:before="0" w:beforeAutospacing="off" w:after="0" w:afterAutospacing="off"/>
        <w:jc w:val="both"/>
        <w:rPr>
          <w:rStyle w:val="normaltextrun"/>
          <w:rFonts w:ascii="Calibri" w:hAnsi="Calibri" w:eastAsia="Arial" w:cs="Calibri"/>
          <w:b w:val="1"/>
          <w:bCs w:val="1"/>
          <w:color w:val="000000" w:themeColor="text1" w:themeTint="FF" w:themeShade="FF"/>
        </w:rPr>
      </w:pPr>
    </w:p>
    <w:p w:rsidR="009A7CE5" w:rsidP="000C0352" w:rsidRDefault="009A7CE5" w14:paraId="552FDCAB" w14:textId="77777777">
      <w:pPr>
        <w:pStyle w:val="paragraph"/>
        <w:spacing w:before="0" w:beforeAutospacing="0" w:after="0" w:afterAutospacing="0"/>
        <w:jc w:val="both"/>
        <w:textAlignment w:val="baseline"/>
        <w:rPr>
          <w:rFonts w:ascii="Segoe UI" w:hAnsi="Segoe UI" w:cs="Segoe UI"/>
          <w:color w:val="000000"/>
          <w:sz w:val="18"/>
          <w:szCs w:val="18"/>
        </w:rPr>
      </w:pPr>
      <w:r>
        <w:rPr>
          <w:rStyle w:val="normaltextrun"/>
          <w:rFonts w:ascii="Calibri" w:hAnsi="Calibri" w:eastAsia="Arial" w:cs="Calibri"/>
          <w:b/>
          <w:bCs/>
          <w:color w:val="000000"/>
        </w:rPr>
        <w:t>This job description is neither exhaustive nor exclusive and will be reviewed periodically in conjunction with the post holder.  The post holder is required to carry out any duties that may reasonably be requested by the partners or the senior management. </w:t>
      </w:r>
      <w:r>
        <w:rPr>
          <w:rStyle w:val="eop"/>
          <w:rFonts w:ascii="Calibri" w:hAnsi="Calibri" w:cs="Calibri"/>
          <w:color w:val="000000"/>
        </w:rPr>
        <w:t> </w:t>
      </w:r>
    </w:p>
    <w:p w:rsidRPr="009A7CE5" w:rsidR="009A7CE5" w:rsidP="009A7CE5" w:rsidRDefault="009A7CE5" w14:paraId="401E3117" w14:textId="77777777"/>
    <w:p w:rsidRPr="00882B09" w:rsidR="00F96526" w:rsidRDefault="00F85126" w14:paraId="46CF8268" w14:textId="77777777">
      <w:pPr>
        <w:pStyle w:val="Heading1"/>
        <w:ind w:left="-5"/>
        <w:rPr>
          <w:rFonts w:asciiTheme="minorHAnsi" w:hAnsiTheme="minorHAnsi" w:cstheme="minorHAnsi"/>
          <w:color w:val="000000" w:themeColor="text1"/>
        </w:rPr>
      </w:pPr>
      <w:r w:rsidRPr="00882B09">
        <w:rPr>
          <w:rFonts w:asciiTheme="minorHAnsi" w:hAnsiTheme="minorHAnsi" w:cstheme="minorHAnsi"/>
          <w:color w:val="000000" w:themeColor="text1"/>
        </w:rPr>
        <w:t xml:space="preserve">Essential Selection Criteria </w:t>
      </w:r>
    </w:p>
    <w:p w:rsidRPr="00882B09" w:rsidR="00F96526" w:rsidRDefault="00F85126" w14:paraId="21CA9DC9" w14:textId="77777777">
      <w:pPr>
        <w:spacing w:after="26" w:line="259" w:lineRule="auto"/>
        <w:ind w:left="0" w:firstLine="0"/>
        <w:rPr>
          <w:rFonts w:asciiTheme="minorHAnsi" w:hAnsiTheme="minorHAnsi" w:cstheme="minorHAnsi"/>
          <w:color w:val="000000" w:themeColor="text1"/>
        </w:rPr>
      </w:pPr>
      <w:r w:rsidRPr="00882B09">
        <w:rPr>
          <w:rFonts w:asciiTheme="minorHAnsi" w:hAnsiTheme="minorHAnsi" w:cstheme="minorHAnsi"/>
          <w:b/>
          <w:color w:val="000000" w:themeColor="text1"/>
        </w:rPr>
        <w:t xml:space="preserve"> </w:t>
      </w:r>
    </w:p>
    <w:p w:rsidRPr="00882B09" w:rsidR="00F96526" w:rsidRDefault="00F85126" w14:paraId="7513DEDD" w14:textId="77777777">
      <w:pPr>
        <w:rPr>
          <w:rFonts w:asciiTheme="minorHAnsi" w:hAnsiTheme="minorHAnsi" w:cstheme="minorHAnsi"/>
          <w:color w:val="000000" w:themeColor="text1"/>
        </w:rPr>
      </w:pPr>
      <w:r w:rsidRPr="00882B09">
        <w:rPr>
          <w:rFonts w:asciiTheme="minorHAnsi" w:hAnsiTheme="minorHAnsi" w:cstheme="minorHAnsi"/>
          <w:color w:val="000000" w:themeColor="text1"/>
        </w:rPr>
        <w:t xml:space="preserve">To be successful in this role, you will be able to demonstrate extensive experience in the following areas. </w:t>
      </w:r>
    </w:p>
    <w:p w:rsidRPr="00882B09" w:rsidR="00F96526" w:rsidRDefault="00F85126" w14:paraId="1659C2FE" w14:textId="77777777">
      <w:pPr>
        <w:numPr>
          <w:ilvl w:val="0"/>
          <w:numId w:val="7"/>
        </w:numPr>
        <w:ind w:hanging="360"/>
        <w:rPr>
          <w:rFonts w:asciiTheme="minorHAnsi" w:hAnsiTheme="minorHAnsi" w:cstheme="minorHAnsi"/>
          <w:color w:val="000000" w:themeColor="text1"/>
        </w:rPr>
      </w:pPr>
      <w:r w:rsidRPr="00882B09">
        <w:rPr>
          <w:rFonts w:asciiTheme="minorHAnsi" w:hAnsiTheme="minorHAnsi" w:cstheme="minorHAnsi"/>
          <w:color w:val="000000" w:themeColor="text1"/>
        </w:rPr>
        <w:t xml:space="preserve">Clinical operations in the NHS or a similar healthcare provider </w:t>
      </w:r>
    </w:p>
    <w:p w:rsidRPr="00882B09" w:rsidR="00F96526" w:rsidRDefault="00F85126" w14:paraId="0C9A43BF" w14:textId="77777777">
      <w:pPr>
        <w:numPr>
          <w:ilvl w:val="0"/>
          <w:numId w:val="7"/>
        </w:numPr>
        <w:ind w:hanging="360"/>
        <w:rPr>
          <w:rFonts w:asciiTheme="minorHAnsi" w:hAnsiTheme="minorHAnsi" w:cstheme="minorHAnsi"/>
          <w:color w:val="000000" w:themeColor="text1"/>
        </w:rPr>
      </w:pPr>
      <w:r w:rsidRPr="00882B09">
        <w:rPr>
          <w:rFonts w:asciiTheme="minorHAnsi" w:hAnsiTheme="minorHAnsi" w:cstheme="minorHAnsi"/>
          <w:color w:val="000000" w:themeColor="text1"/>
        </w:rPr>
        <w:t xml:space="preserve">Managing operating activities and staff across multiple locations </w:t>
      </w:r>
    </w:p>
    <w:p w:rsidRPr="00882B09" w:rsidR="00F96526" w:rsidRDefault="00F85126" w14:paraId="1525B614" w14:textId="77777777">
      <w:pPr>
        <w:numPr>
          <w:ilvl w:val="0"/>
          <w:numId w:val="7"/>
        </w:numPr>
        <w:ind w:hanging="360"/>
        <w:rPr>
          <w:rFonts w:asciiTheme="minorHAnsi" w:hAnsiTheme="minorHAnsi" w:cstheme="minorHAnsi"/>
          <w:color w:val="000000" w:themeColor="text1"/>
        </w:rPr>
      </w:pPr>
      <w:r w:rsidRPr="00882B09">
        <w:rPr>
          <w:rFonts w:asciiTheme="minorHAnsi" w:hAnsiTheme="minorHAnsi" w:cstheme="minorHAnsi"/>
          <w:color w:val="000000" w:themeColor="text1"/>
        </w:rPr>
        <w:t xml:space="preserve">Experience managing multiple and complex projects with differing deadlines and reporting requirements </w:t>
      </w:r>
    </w:p>
    <w:p w:rsidRPr="00882B09" w:rsidR="00F96526" w:rsidRDefault="00F85126" w14:paraId="62C6DFE0" w14:textId="77777777">
      <w:pPr>
        <w:numPr>
          <w:ilvl w:val="0"/>
          <w:numId w:val="7"/>
        </w:numPr>
        <w:ind w:hanging="360"/>
        <w:rPr>
          <w:rFonts w:asciiTheme="minorHAnsi" w:hAnsiTheme="minorHAnsi" w:cstheme="minorHAnsi"/>
          <w:color w:val="000000" w:themeColor="text1"/>
        </w:rPr>
      </w:pPr>
      <w:r w:rsidRPr="00882B09">
        <w:rPr>
          <w:rFonts w:asciiTheme="minorHAnsi" w:hAnsiTheme="minorHAnsi" w:cstheme="minorHAnsi"/>
          <w:color w:val="000000" w:themeColor="text1"/>
        </w:rPr>
        <w:t xml:space="preserve">Successful track record of managing best practice delivery of services and continuous improvement programmes in a world class healthcare environment </w:t>
      </w:r>
    </w:p>
    <w:p w:rsidRPr="00882B09" w:rsidR="00F96526" w:rsidRDefault="00F85126" w14:paraId="02878093" w14:textId="77777777">
      <w:pPr>
        <w:numPr>
          <w:ilvl w:val="0"/>
          <w:numId w:val="7"/>
        </w:numPr>
        <w:ind w:hanging="360"/>
        <w:rPr>
          <w:rFonts w:asciiTheme="minorHAnsi" w:hAnsiTheme="minorHAnsi" w:cstheme="minorHAnsi"/>
          <w:color w:val="000000" w:themeColor="text1"/>
        </w:rPr>
      </w:pPr>
      <w:r w:rsidRPr="00882B09">
        <w:rPr>
          <w:rFonts w:asciiTheme="minorHAnsi" w:hAnsiTheme="minorHAnsi" w:cstheme="minorHAnsi"/>
          <w:color w:val="000000" w:themeColor="text1"/>
        </w:rPr>
        <w:t xml:space="preserve">Successful track record of compliance with operational quality standards </w:t>
      </w:r>
    </w:p>
    <w:p w:rsidRPr="00882B09" w:rsidR="00F96526" w:rsidRDefault="00F85126" w14:paraId="235C45F8" w14:textId="77777777">
      <w:pPr>
        <w:numPr>
          <w:ilvl w:val="0"/>
          <w:numId w:val="7"/>
        </w:numPr>
        <w:ind w:hanging="360"/>
        <w:rPr>
          <w:rFonts w:asciiTheme="minorHAnsi" w:hAnsiTheme="minorHAnsi" w:cstheme="minorHAnsi"/>
          <w:color w:val="000000" w:themeColor="text1"/>
        </w:rPr>
      </w:pPr>
      <w:r w:rsidRPr="00882B09">
        <w:rPr>
          <w:rFonts w:asciiTheme="minorHAnsi" w:hAnsiTheme="minorHAnsi" w:cstheme="minorHAnsi"/>
          <w:color w:val="000000" w:themeColor="text1"/>
        </w:rPr>
        <w:t xml:space="preserve">Experience of working with Health &amp; Safety and Safeguarding strategies, policies and procedures </w:t>
      </w:r>
    </w:p>
    <w:p w:rsidRPr="00882B09" w:rsidR="00F96526" w:rsidRDefault="00F85126" w14:paraId="25F50846" w14:textId="77777777">
      <w:pPr>
        <w:numPr>
          <w:ilvl w:val="0"/>
          <w:numId w:val="7"/>
        </w:numPr>
        <w:ind w:hanging="360"/>
        <w:rPr>
          <w:rFonts w:asciiTheme="minorHAnsi" w:hAnsiTheme="minorHAnsi" w:cstheme="minorHAnsi"/>
          <w:color w:val="000000" w:themeColor="text1"/>
        </w:rPr>
      </w:pPr>
      <w:r w:rsidRPr="00882B09">
        <w:rPr>
          <w:rFonts w:asciiTheme="minorHAnsi" w:hAnsiTheme="minorHAnsi" w:cstheme="minorHAnsi"/>
          <w:color w:val="000000" w:themeColor="text1"/>
        </w:rPr>
        <w:t xml:space="preserve">Experience setting, working to, measuring and evaluating key operational and strategic objectives and associated KPIs </w:t>
      </w:r>
    </w:p>
    <w:p w:rsidRPr="00882B09" w:rsidR="00F96526" w:rsidRDefault="00F85126" w14:paraId="444B335B" w14:textId="77777777">
      <w:pPr>
        <w:numPr>
          <w:ilvl w:val="0"/>
          <w:numId w:val="7"/>
        </w:numPr>
        <w:ind w:hanging="360"/>
        <w:rPr>
          <w:rFonts w:asciiTheme="minorHAnsi" w:hAnsiTheme="minorHAnsi" w:cstheme="minorHAnsi"/>
          <w:color w:val="000000" w:themeColor="text1"/>
        </w:rPr>
      </w:pPr>
      <w:r w:rsidRPr="00882B09">
        <w:rPr>
          <w:rFonts w:asciiTheme="minorHAnsi" w:hAnsiTheme="minorHAnsi" w:cstheme="minorHAnsi"/>
          <w:color w:val="000000" w:themeColor="text1"/>
        </w:rPr>
        <w:t xml:space="preserve">Excellent stakeholder engagement and relationship management skills with strong interpersonal and communications skills and the ability to deal with a diverse range of people </w:t>
      </w:r>
    </w:p>
    <w:p w:rsidRPr="00882B09" w:rsidR="00F96526" w:rsidRDefault="00F85126" w14:paraId="13FE004E" w14:textId="77777777">
      <w:pPr>
        <w:numPr>
          <w:ilvl w:val="0"/>
          <w:numId w:val="7"/>
        </w:numPr>
        <w:ind w:hanging="360"/>
        <w:rPr>
          <w:rFonts w:asciiTheme="minorHAnsi" w:hAnsiTheme="minorHAnsi" w:cstheme="minorHAnsi"/>
          <w:color w:val="000000" w:themeColor="text1"/>
        </w:rPr>
      </w:pPr>
      <w:r w:rsidRPr="00882B09">
        <w:rPr>
          <w:rFonts w:asciiTheme="minorHAnsi" w:hAnsiTheme="minorHAnsi" w:cstheme="minorHAnsi"/>
          <w:color w:val="000000" w:themeColor="text1"/>
        </w:rPr>
        <w:t xml:space="preserve">Ability to work flexibly, under pressure and to meet demanding and often competing deadlines </w:t>
      </w:r>
    </w:p>
    <w:p w:rsidRPr="00882B09" w:rsidR="00F96526" w:rsidRDefault="00F85126" w14:paraId="125E6670" w14:textId="77777777">
      <w:pPr>
        <w:numPr>
          <w:ilvl w:val="0"/>
          <w:numId w:val="7"/>
        </w:numPr>
        <w:ind w:hanging="360"/>
        <w:rPr>
          <w:rFonts w:asciiTheme="minorHAnsi" w:hAnsiTheme="minorHAnsi" w:cstheme="minorHAnsi"/>
          <w:color w:val="000000" w:themeColor="text1"/>
        </w:rPr>
      </w:pPr>
      <w:r w:rsidRPr="00882B09">
        <w:rPr>
          <w:rFonts w:asciiTheme="minorHAnsi" w:hAnsiTheme="minorHAnsi" w:cstheme="minorHAnsi"/>
          <w:color w:val="000000" w:themeColor="text1"/>
        </w:rPr>
        <w:t xml:space="preserve">Substantial leadership and people management experience including HR and  clinical delivery responsibilities </w:t>
      </w:r>
    </w:p>
    <w:p w:rsidR="00F96526" w:rsidRDefault="00F85126" w14:paraId="4A8C8FB5" w14:textId="6EEEE269">
      <w:pPr>
        <w:numPr>
          <w:ilvl w:val="0"/>
          <w:numId w:val="7"/>
        </w:numPr>
        <w:ind w:hanging="360"/>
        <w:rPr>
          <w:rFonts w:asciiTheme="minorHAnsi" w:hAnsiTheme="minorHAnsi" w:cstheme="minorHAnsi"/>
          <w:color w:val="000000" w:themeColor="text1"/>
        </w:rPr>
      </w:pPr>
      <w:r w:rsidRPr="00882B09">
        <w:rPr>
          <w:rFonts w:asciiTheme="minorHAnsi" w:hAnsiTheme="minorHAnsi" w:cstheme="minorHAnsi"/>
          <w:color w:val="000000" w:themeColor="text1"/>
        </w:rPr>
        <w:t xml:space="preserve">Evidence of the ability to identify and explore new and innovative ways of working which improve performance and operational effectiveness  </w:t>
      </w:r>
    </w:p>
    <w:p w:rsidRPr="000C0352" w:rsidR="00F96526" w:rsidP="000C0352" w:rsidRDefault="00F85126" w14:paraId="67DEA5C2" w14:textId="6F5A1BF1">
      <w:pPr>
        <w:numPr>
          <w:ilvl w:val="0"/>
          <w:numId w:val="7"/>
        </w:numPr>
        <w:ind w:hanging="360"/>
        <w:rPr>
          <w:rFonts w:asciiTheme="minorHAnsi" w:hAnsiTheme="minorHAnsi" w:cstheme="minorHAnsi"/>
          <w:color w:val="000000" w:themeColor="text1"/>
        </w:rPr>
      </w:pPr>
      <w:r w:rsidRPr="000C0352">
        <w:rPr>
          <w:rFonts w:asciiTheme="minorHAnsi" w:hAnsiTheme="minorHAnsi" w:cstheme="minorHAnsi"/>
          <w:color w:val="000000" w:themeColor="text1"/>
        </w:rPr>
        <w:t xml:space="preserve"> Fully conversant with relevant legislation and all appropriate CQC and other legal and regulatory requirements </w:t>
      </w:r>
    </w:p>
    <w:p w:rsidRPr="000C0352" w:rsidR="00F96526" w:rsidP="000C0352" w:rsidRDefault="00F85126" w14:paraId="3D66424B" w14:textId="1FBDDA3F">
      <w:pPr>
        <w:numPr>
          <w:ilvl w:val="0"/>
          <w:numId w:val="7"/>
        </w:numPr>
        <w:spacing w:after="218"/>
        <w:ind w:hanging="360"/>
        <w:rPr>
          <w:rFonts w:asciiTheme="minorHAnsi" w:hAnsiTheme="minorHAnsi" w:cstheme="minorHAnsi"/>
          <w:color w:val="000000" w:themeColor="text1"/>
        </w:rPr>
      </w:pPr>
      <w:r w:rsidRPr="00882B09">
        <w:rPr>
          <w:rFonts w:asciiTheme="minorHAnsi" w:hAnsiTheme="minorHAnsi" w:cstheme="minorHAnsi"/>
          <w:color w:val="000000" w:themeColor="text1"/>
        </w:rPr>
        <w:t xml:space="preserve">Business and market knowledge relevant to the operations and activities of the organisation </w:t>
      </w:r>
    </w:p>
    <w:sectPr w:rsidRPr="000C0352" w:rsidR="00F96526">
      <w:headerReference w:type="even" r:id="rId11"/>
      <w:headerReference w:type="default" r:id="rId12"/>
      <w:footerReference w:type="even" r:id="rId13"/>
      <w:headerReference w:type="first" r:id="rId14"/>
      <w:footerReference w:type="first" r:id="rId15"/>
      <w:pgSz w:w="11906" w:h="16838" w:orient="portrait"/>
      <w:pgMar w:top="749" w:right="867" w:bottom="2138" w:left="852" w:header="720" w:footer="720" w:gutter="0"/>
      <w:pgNumType w:start="0"/>
      <w:cols w:space="720"/>
      <w:titlePg/>
    </w:sectPr>
  </w:body>
</w:document>
</file>

<file path=word/comments.xml><?xml version="1.0" encoding="utf-8"?>
<w:comments xmlns:w14="http://schemas.microsoft.com/office/word/2010/wordml" xmlns:w="http://schemas.openxmlformats.org/wordprocessingml/2006/main">
  <w:comment w:initials="M1" w:author="MCMANNERS, Joe (NHS BUCKINGHAMSHIRE, OXFORDSHIRE AND BERKSHIRE WEST ICB - 10Q)" w:date="2023-01-16T13:19:23" w:id="948600197">
    <w:p w:rsidR="04655FB0" w:rsidRDefault="04655FB0" w14:paraId="7C415AB7" w14:textId="378642AA">
      <w:pPr>
        <w:pStyle w:val="CommentText"/>
      </w:pPr>
      <w:r>
        <w:fldChar w:fldCharType="begin"/>
      </w:r>
      <w:r>
        <w:instrText xml:space="preserve"> HYPERLINK "mailto:emily.shipway@nhs.net"</w:instrText>
      </w:r>
      <w:bookmarkStart w:name="_@_0FEB1ED1D1FC4730B264D7DCAF80BFD7Z" w:id="2092496072"/>
      <w:r>
        <w:fldChar w:fldCharType="separate"/>
      </w:r>
      <w:bookmarkEnd w:id="2092496072"/>
      <w:r w:rsidRPr="04655FB0" w:rsidR="04655FB0">
        <w:rPr>
          <w:rStyle w:val="Mention"/>
          <w:noProof/>
        </w:rPr>
        <w:t>@SHIPWAY, Emily (MANOR SURGERY)</w:t>
      </w:r>
      <w:r>
        <w:fldChar w:fldCharType="end"/>
      </w:r>
      <w:r w:rsidR="04655FB0">
        <w:rPr/>
        <w:t xml:space="preserve"> should we say a banding? </w:t>
      </w:r>
      <w:r>
        <w:rPr>
          <w:rStyle w:val="CommentReference"/>
        </w:rPr>
        <w:annotationRef/>
      </w:r>
    </w:p>
  </w:comment>
</w:comments>
</file>

<file path=word/commentsExtended.xml><?xml version="1.0" encoding="utf-8"?>
<w15:commentsEx xmlns:mc="http://schemas.openxmlformats.org/markup-compatibility/2006" xmlns:w15="http://schemas.microsoft.com/office/word/2012/wordml" mc:Ignorable="w15">
  <w15:commentEx w15:done="0" w15:paraId="7C415AB7"/>
</w15:commentsEx>
</file>

<file path=word/commentsExtensible.xml><?xml version="1.0" encoding="utf-8"?>
<w16cex:commentsExtensible xmlns:w16="http://schemas.microsoft.com/office/word/2018/wordml" xmlns:w16cex="http://schemas.microsoft.com/office/word/2018/wordml/cex" xmlns:mc="http://schemas.openxmlformats.org/markup-compatibility/2006" mc:Ignorable="w16 w16cex">
  <w16cex:commentExtensible w16cex:durableId="1F07FF1E" w16cex:dateUtc="2023-01-16T13:19:23.699Z"/>
</w16cex:commentsExtensible>
</file>

<file path=word/commentsIds.xml><?xml version="1.0" encoding="utf-8"?>
<w16cid:commentsIds xmlns:mc="http://schemas.openxmlformats.org/markup-compatibility/2006" xmlns:w16cid="http://schemas.microsoft.com/office/word/2016/wordml/cid" mc:Ignorable="w16cid">
  <w16cid:commentId w16cid:paraId="7C415AB7" w16cid:durableId="1F07FF1E"/>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3531E4" w:rsidRDefault="003531E4" w14:paraId="74DA3241" w14:textId="77777777">
      <w:pPr>
        <w:spacing w:after="0" w:line="240" w:lineRule="auto"/>
      </w:pPr>
      <w:r>
        <w:separator/>
      </w:r>
    </w:p>
  </w:endnote>
  <w:endnote w:type="continuationSeparator" w:id="0">
    <w:p w:rsidR="003531E4" w:rsidRDefault="003531E4" w14:paraId="77CC0241" w14:textId="7777777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mc:Ignorable="w14 w15 w16se w16cid w16 w16cex w16sdtdh wp14">
  <w:p w:rsidR="00F96526" w:rsidRDefault="00F85126" w14:paraId="2BCDB229" w14:textId="772FF120">
    <w:pPr>
      <w:spacing w:after="0" w:line="216" w:lineRule="auto"/>
      <w:ind w:left="0" w:firstLine="2"/>
    </w:pPr>
    <w:r>
      <w:rPr>
        <w:rFonts w:ascii="Calibri" w:hAnsi="Calibri" w:eastAsia="Calibri" w:cs="Calibri"/>
        <w:noProof/>
        <w:color w:val="000000"/>
      </w:rPr>
      <mc:AlternateContent>
        <mc:Choice Requires="wpg">
          <w:drawing>
            <wp:anchor distT="0" distB="0" distL="114300" distR="114300" simplePos="0" relativeHeight="251660288" behindDoc="0" locked="0" layoutInCell="1" allowOverlap="1" wp14:anchorId="2F306499" wp14:editId="6E8FFE92">
              <wp:simplePos x="0" y="0"/>
              <wp:positionH relativeFrom="page">
                <wp:posOffset>543560</wp:posOffset>
              </wp:positionH>
              <wp:positionV relativeFrom="page">
                <wp:posOffset>9889134</wp:posOffset>
              </wp:positionV>
              <wp:extent cx="6456681" cy="6350"/>
              <wp:effectExtent l="0" t="0" r="0" b="0"/>
              <wp:wrapSquare wrapText="bothSides"/>
              <wp:docPr id="7762" name="Group 7762"/>
              <wp:cNvGraphicFramePr/>
              <a:graphic xmlns:a="http://schemas.openxmlformats.org/drawingml/2006/main">
                <a:graphicData uri="http://schemas.microsoft.com/office/word/2010/wordprocessingGroup">
                  <wpg:wgp>
                    <wpg:cNvGrpSpPr/>
                    <wpg:grpSpPr>
                      <a:xfrm>
                        <a:off x="0" y="0"/>
                        <a:ext cx="6456681" cy="6350"/>
                        <a:chOff x="0" y="0"/>
                        <a:chExt cx="6456681" cy="6350"/>
                      </a:xfrm>
                    </wpg:grpSpPr>
                    <wps:wsp>
                      <wps:cNvPr id="7763" name="Shape 7763"/>
                      <wps:cNvSpPr/>
                      <wps:spPr>
                        <a:xfrm>
                          <a:off x="0" y="0"/>
                          <a:ext cx="6456681" cy="0"/>
                        </a:xfrm>
                        <a:custGeom>
                          <a:avLst/>
                          <a:gdLst/>
                          <a:ahLst/>
                          <a:cxnLst/>
                          <a:rect l="0" t="0" r="0" b="0"/>
                          <a:pathLst>
                            <a:path w="6456681">
                              <a:moveTo>
                                <a:pt x="0" y="0"/>
                              </a:moveTo>
                              <a:lnTo>
                                <a:pt x="6456681" y="0"/>
                              </a:lnTo>
                            </a:path>
                          </a:pathLst>
                        </a:custGeom>
                        <a:ln w="6350" cap="flat">
                          <a:miter lim="127000"/>
                        </a:ln>
                      </wps:spPr>
                      <wps:style>
                        <a:lnRef idx="1">
                          <a:srgbClr val="00ABAA"/>
                        </a:lnRef>
                        <a:fillRef idx="0">
                          <a:srgbClr val="000000">
                            <a:alpha val="0"/>
                          </a:srgbClr>
                        </a:fillRef>
                        <a:effectRef idx="0">
                          <a:scrgbClr r="0" g="0" b="0"/>
                        </a:effectRef>
                        <a:fontRef idx="none"/>
                      </wps:style>
                      <wps:bodyPr/>
                    </wps:wsp>
                  </wpg:wgp>
                </a:graphicData>
              </a:graphic>
            </wp:anchor>
          </w:drawing>
        </mc:Choice>
        <mc:Fallback xmlns:a="http://schemas.openxmlformats.org/drawingml/2006/main">
          <w:pict>
            <v:group id="Group 7762" style="width:508.4pt;height:0.5pt;position:absolute;mso-position-horizontal-relative:page;mso-position-horizontal:absolute;margin-left:42.8pt;mso-position-vertical-relative:page;margin-top:778.672pt;" coordsize="64566,63">
              <v:shape id="Shape 7763" style="position:absolute;width:64566;height:0;left:0;top:0;" coordsize="6456681,0" path="m0,0l6456681,0">
                <v:stroke on="true" weight="0.5pt" color="#00abaa" miterlimit="10" joinstyle="miter" endcap="flat"/>
                <v:fill on="false" color="#000000" opacity="0"/>
              </v:shape>
              <w10:wrap type="square"/>
            </v:group>
          </w:pict>
        </mc:Fallback>
      </mc:AlternateContent>
    </w:r>
    <w:r w:rsidR="003B163C">
      <w:rPr>
        <w:color w:val="002060"/>
        <w:sz w:val="14"/>
      </w:rPr>
      <w:t>##########</w:t>
    </w:r>
    <w:r>
      <w:rPr>
        <w:color w:val="002060"/>
        <w:sz w:val="14"/>
      </w:rPr>
      <w:t xml:space="preserve"> Health &amp; Care Ltd. is a provider of NHS services and the not-for-profit trading company of the Oxford Federation for General Practice and Primary Care. </w:t>
    </w:r>
    <w:r>
      <w:rPr>
        <w:rFonts w:ascii="Calibri" w:hAnsi="Calibri" w:eastAsia="Calibri" w:cs="Calibri"/>
        <w:color w:val="000000"/>
      </w:rPr>
      <w:t xml:space="preserve"> </w:t>
    </w:r>
    <w:r>
      <w:rPr>
        <w:color w:val="002060"/>
        <w:sz w:val="14"/>
      </w:rPr>
      <w:t>Company number 09368553, registered in England and Wales. Registered Address: Northway Community Centre (2</w:t>
    </w:r>
    <w:r>
      <w:rPr>
        <w:color w:val="002060"/>
        <w:sz w:val="14"/>
        <w:vertAlign w:val="superscript"/>
      </w:rPr>
      <w:t>nd</w:t>
    </w:r>
    <w:r>
      <w:rPr>
        <w:color w:val="002060"/>
        <w:sz w:val="14"/>
      </w:rPr>
      <w:t xml:space="preserve"> Floor), Dora Carr Close, Oxford, OX3 9RF. </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F96526" w:rsidRDefault="00F96526" w14:paraId="0C818996" w14:textId="77777777">
    <w:pPr>
      <w:spacing w:after="160" w:line="259" w:lineRule="auto"/>
      <w:ind w:left="0" w:firstLine="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3531E4" w:rsidRDefault="003531E4" w14:paraId="3F40A23F" w14:textId="77777777">
      <w:pPr>
        <w:spacing w:after="0" w:line="240" w:lineRule="auto"/>
      </w:pPr>
      <w:r>
        <w:separator/>
      </w:r>
    </w:p>
  </w:footnote>
  <w:footnote w:type="continuationSeparator" w:id="0">
    <w:p w:rsidR="003531E4" w:rsidRDefault="003531E4" w14:paraId="024E9176" w14:textId="7777777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mc:Ignorable="w14 w15 w16se w16cid w16 w16cex w16sdtdh wp14">
  <w:p w:rsidR="00F96526" w:rsidRDefault="00F85126" w14:paraId="0A87D205" w14:textId="77777777">
    <w:pPr>
      <w:spacing w:after="219" w:line="259" w:lineRule="auto"/>
      <w:ind w:left="0" w:right="12" w:firstLine="0"/>
    </w:pPr>
    <w:r>
      <w:rPr>
        <w:noProof/>
      </w:rPr>
      <w:drawing>
        <wp:anchor distT="0" distB="0" distL="114300" distR="114300" simplePos="0" relativeHeight="251658240" behindDoc="0" locked="0" layoutInCell="1" allowOverlap="0" wp14:anchorId="627E6989" wp14:editId="26A3A70E">
          <wp:simplePos x="0" y="0"/>
          <wp:positionH relativeFrom="page">
            <wp:posOffset>5239385</wp:posOffset>
          </wp:positionH>
          <wp:positionV relativeFrom="page">
            <wp:posOffset>323850</wp:posOffset>
          </wp:positionV>
          <wp:extent cx="1763014" cy="712470"/>
          <wp:effectExtent l="0" t="0" r="0" b="0"/>
          <wp:wrapSquare wrapText="bothSides"/>
          <wp:docPr id="175" name="Picture 175"/>
          <wp:cNvGraphicFramePr/>
          <a:graphic xmlns:a="http://schemas.openxmlformats.org/drawingml/2006/main">
            <a:graphicData uri="http://schemas.openxmlformats.org/drawingml/2006/picture">
              <pic:pic xmlns:pic="http://schemas.openxmlformats.org/drawingml/2006/picture">
                <pic:nvPicPr>
                  <pic:cNvPr id="175" name="Picture 175"/>
                  <pic:cNvPicPr/>
                </pic:nvPicPr>
                <pic:blipFill>
                  <a:blip r:embed="rId1"/>
                  <a:stretch>
                    <a:fillRect/>
                  </a:stretch>
                </pic:blipFill>
                <pic:spPr>
                  <a:xfrm>
                    <a:off x="0" y="0"/>
                    <a:ext cx="1763014" cy="712470"/>
                  </a:xfrm>
                  <a:prstGeom prst="rect">
                    <a:avLst/>
                  </a:prstGeom>
                </pic:spPr>
              </pic:pic>
            </a:graphicData>
          </a:graphic>
        </wp:anchor>
      </w:drawing>
    </w:r>
    <w:r>
      <w:fldChar w:fldCharType="begin"/>
    </w:r>
    <w:r>
      <w:instrText xml:space="preserve"> PAGE   \* MERGEFORMAT </w:instrText>
    </w:r>
    <w:r>
      <w:fldChar w:fldCharType="separate"/>
    </w:r>
    <w:r>
      <w:rPr>
        <w:sz w:val="20"/>
      </w:rPr>
      <w:t>2</w:t>
    </w:r>
    <w:r>
      <w:rPr>
        <w:sz w:val="20"/>
      </w:rPr>
      <w:fldChar w:fldCharType="end"/>
    </w:r>
    <w:r>
      <w:rPr>
        <w:sz w:val="20"/>
      </w:rPr>
      <w:t xml:space="preserve"> </w:t>
    </w:r>
  </w:p>
  <w:p w:rsidR="00F96526" w:rsidRDefault="00F85126" w14:paraId="1790BE92" w14:textId="77777777">
    <w:pPr>
      <w:spacing w:after="0" w:line="259" w:lineRule="auto"/>
      <w:ind w:left="0" w:right="12" w:firstLine="0"/>
    </w:pPr>
    <w:r>
      <w:rPr>
        <w:color w:val="000000"/>
        <w:sz w:val="34"/>
        <w:vertAlign w:val="superscript"/>
      </w:rPr>
      <w:t xml:space="preserve"> </w:t>
    </w:r>
    <w:r>
      <w:rPr>
        <w:sz w:val="20"/>
      </w:rPr>
      <w:t xml:space="preserve">Operations Manager Role Profile  </w:t>
    </w:r>
  </w:p>
  <w:p w:rsidR="00F96526" w:rsidRDefault="00F85126" w14:paraId="26EB95B9" w14:textId="77777777">
    <w:pPr>
      <w:spacing w:after="0" w:line="259" w:lineRule="auto"/>
      <w:ind w:left="0" w:right="12" w:firstLine="0"/>
    </w:pPr>
    <w:r>
      <w:rPr>
        <w:color w:val="000000"/>
        <w:sz w:val="20"/>
      </w:rPr>
      <w:t xml:space="preserve"> </w:t>
    </w:r>
  </w:p>
  <w:p w:rsidR="00F96526" w:rsidRDefault="00F85126" w14:paraId="36DB93E7" w14:textId="77777777">
    <w:pPr>
      <w:spacing w:after="0" w:line="259" w:lineRule="auto"/>
      <w:ind w:left="0" w:right="12" w:firstLine="0"/>
    </w:pPr>
    <w:r>
      <w:rPr>
        <w:color w:val="00ABAA"/>
        <w:sz w:val="20"/>
      </w:rPr>
      <w:t xml:space="preserve">July 2018 </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Pr="004A424D" w:rsidR="000C0352" w:rsidRDefault="000C0352" w14:paraId="64A2400B" w14:textId="2484A1AD">
    <w:pPr>
      <w:spacing w:after="0" w:line="259" w:lineRule="auto"/>
      <w:ind w:left="0" w:right="12" w:firstLine="0"/>
      <w:rPr>
        <w:color w:val="000000"/>
        <w:sz w:val="34"/>
        <w:vertAlign w:val="superscript"/>
      </w:rPr>
    </w:pPr>
    <w:r>
      <w:rPr>
        <w:color w:val="000000"/>
        <w:sz w:val="34"/>
        <w:vertAlign w:val="superscript"/>
      </w:rPr>
      <w:t>Operations Manager – Oxford City Urgent Care Centre</w:t>
    </w:r>
  </w:p>
  <w:p w:rsidR="00F96526" w:rsidRDefault="00F85126" w14:paraId="5B1A3732" w14:textId="77777777">
    <w:pPr>
      <w:spacing w:after="0" w:line="259" w:lineRule="auto"/>
      <w:ind w:left="0" w:right="12" w:firstLine="0"/>
    </w:pPr>
    <w:r>
      <w:rPr>
        <w:color w:val="000000"/>
        <w:sz w:val="20"/>
      </w:rPr>
      <w:t xml:space="preserve"> </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F96526" w:rsidRDefault="00F96526" w14:paraId="4F8CF849" w14:textId="77777777">
    <w:pPr>
      <w:spacing w:after="160" w:line="259" w:lineRule="auto"/>
      <w:ind w:left="0" w:firstLine="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195C97"/>
    <w:multiLevelType w:val="hybridMultilevel"/>
    <w:tmpl w:val="B0368A72"/>
    <w:lvl w:ilvl="0" w:tplc="C3D8D890">
      <w:start w:val="1"/>
      <w:numFmt w:val="decimal"/>
      <w:lvlText w:val="%1."/>
      <w:lvlJc w:val="left"/>
      <w:pPr>
        <w:ind w:left="705"/>
      </w:pPr>
      <w:rPr>
        <w:rFonts w:ascii="Arial" w:hAnsi="Arial" w:eastAsia="Arial" w:cs="Arial"/>
        <w:b w:val="0"/>
        <w:i w:val="0"/>
        <w:strike w:val="0"/>
        <w:dstrike w:val="0"/>
        <w:color w:val="211F5E"/>
        <w:sz w:val="22"/>
        <w:szCs w:val="22"/>
        <w:u w:val="none" w:color="000000"/>
        <w:bdr w:val="none" w:color="auto" w:sz="0" w:space="0"/>
        <w:shd w:val="clear" w:color="auto" w:fill="auto"/>
        <w:vertAlign w:val="baseline"/>
      </w:rPr>
    </w:lvl>
    <w:lvl w:ilvl="1" w:tplc="A5321AA4">
      <w:start w:val="1"/>
      <w:numFmt w:val="lowerLetter"/>
      <w:lvlText w:val="%2"/>
      <w:lvlJc w:val="left"/>
      <w:pPr>
        <w:ind w:left="1440"/>
      </w:pPr>
      <w:rPr>
        <w:rFonts w:ascii="Arial" w:hAnsi="Arial" w:eastAsia="Arial" w:cs="Arial"/>
        <w:b w:val="0"/>
        <w:i w:val="0"/>
        <w:strike w:val="0"/>
        <w:dstrike w:val="0"/>
        <w:color w:val="211F5E"/>
        <w:sz w:val="22"/>
        <w:szCs w:val="22"/>
        <w:u w:val="none" w:color="000000"/>
        <w:bdr w:val="none" w:color="auto" w:sz="0" w:space="0"/>
        <w:shd w:val="clear" w:color="auto" w:fill="auto"/>
        <w:vertAlign w:val="baseline"/>
      </w:rPr>
    </w:lvl>
    <w:lvl w:ilvl="2" w:tplc="6AB8A714">
      <w:start w:val="1"/>
      <w:numFmt w:val="lowerRoman"/>
      <w:lvlText w:val="%3"/>
      <w:lvlJc w:val="left"/>
      <w:pPr>
        <w:ind w:left="2160"/>
      </w:pPr>
      <w:rPr>
        <w:rFonts w:ascii="Arial" w:hAnsi="Arial" w:eastAsia="Arial" w:cs="Arial"/>
        <w:b w:val="0"/>
        <w:i w:val="0"/>
        <w:strike w:val="0"/>
        <w:dstrike w:val="0"/>
        <w:color w:val="211F5E"/>
        <w:sz w:val="22"/>
        <w:szCs w:val="22"/>
        <w:u w:val="none" w:color="000000"/>
        <w:bdr w:val="none" w:color="auto" w:sz="0" w:space="0"/>
        <w:shd w:val="clear" w:color="auto" w:fill="auto"/>
        <w:vertAlign w:val="baseline"/>
      </w:rPr>
    </w:lvl>
    <w:lvl w:ilvl="3" w:tplc="290C392A">
      <w:start w:val="1"/>
      <w:numFmt w:val="decimal"/>
      <w:lvlText w:val="%4"/>
      <w:lvlJc w:val="left"/>
      <w:pPr>
        <w:ind w:left="2880"/>
      </w:pPr>
      <w:rPr>
        <w:rFonts w:ascii="Arial" w:hAnsi="Arial" w:eastAsia="Arial" w:cs="Arial"/>
        <w:b w:val="0"/>
        <w:i w:val="0"/>
        <w:strike w:val="0"/>
        <w:dstrike w:val="0"/>
        <w:color w:val="211F5E"/>
        <w:sz w:val="22"/>
        <w:szCs w:val="22"/>
        <w:u w:val="none" w:color="000000"/>
        <w:bdr w:val="none" w:color="auto" w:sz="0" w:space="0"/>
        <w:shd w:val="clear" w:color="auto" w:fill="auto"/>
        <w:vertAlign w:val="baseline"/>
      </w:rPr>
    </w:lvl>
    <w:lvl w:ilvl="4" w:tplc="9398DBB8">
      <w:start w:val="1"/>
      <w:numFmt w:val="lowerLetter"/>
      <w:lvlText w:val="%5"/>
      <w:lvlJc w:val="left"/>
      <w:pPr>
        <w:ind w:left="3600"/>
      </w:pPr>
      <w:rPr>
        <w:rFonts w:ascii="Arial" w:hAnsi="Arial" w:eastAsia="Arial" w:cs="Arial"/>
        <w:b w:val="0"/>
        <w:i w:val="0"/>
        <w:strike w:val="0"/>
        <w:dstrike w:val="0"/>
        <w:color w:val="211F5E"/>
        <w:sz w:val="22"/>
        <w:szCs w:val="22"/>
        <w:u w:val="none" w:color="000000"/>
        <w:bdr w:val="none" w:color="auto" w:sz="0" w:space="0"/>
        <w:shd w:val="clear" w:color="auto" w:fill="auto"/>
        <w:vertAlign w:val="baseline"/>
      </w:rPr>
    </w:lvl>
    <w:lvl w:ilvl="5" w:tplc="A67C4F96">
      <w:start w:val="1"/>
      <w:numFmt w:val="lowerRoman"/>
      <w:lvlText w:val="%6"/>
      <w:lvlJc w:val="left"/>
      <w:pPr>
        <w:ind w:left="4320"/>
      </w:pPr>
      <w:rPr>
        <w:rFonts w:ascii="Arial" w:hAnsi="Arial" w:eastAsia="Arial" w:cs="Arial"/>
        <w:b w:val="0"/>
        <w:i w:val="0"/>
        <w:strike w:val="0"/>
        <w:dstrike w:val="0"/>
        <w:color w:val="211F5E"/>
        <w:sz w:val="22"/>
        <w:szCs w:val="22"/>
        <w:u w:val="none" w:color="000000"/>
        <w:bdr w:val="none" w:color="auto" w:sz="0" w:space="0"/>
        <w:shd w:val="clear" w:color="auto" w:fill="auto"/>
        <w:vertAlign w:val="baseline"/>
      </w:rPr>
    </w:lvl>
    <w:lvl w:ilvl="6" w:tplc="A370A45A">
      <w:start w:val="1"/>
      <w:numFmt w:val="decimal"/>
      <w:lvlText w:val="%7"/>
      <w:lvlJc w:val="left"/>
      <w:pPr>
        <w:ind w:left="5040"/>
      </w:pPr>
      <w:rPr>
        <w:rFonts w:ascii="Arial" w:hAnsi="Arial" w:eastAsia="Arial" w:cs="Arial"/>
        <w:b w:val="0"/>
        <w:i w:val="0"/>
        <w:strike w:val="0"/>
        <w:dstrike w:val="0"/>
        <w:color w:val="211F5E"/>
        <w:sz w:val="22"/>
        <w:szCs w:val="22"/>
        <w:u w:val="none" w:color="000000"/>
        <w:bdr w:val="none" w:color="auto" w:sz="0" w:space="0"/>
        <w:shd w:val="clear" w:color="auto" w:fill="auto"/>
        <w:vertAlign w:val="baseline"/>
      </w:rPr>
    </w:lvl>
    <w:lvl w:ilvl="7" w:tplc="8D22FA20">
      <w:start w:val="1"/>
      <w:numFmt w:val="lowerLetter"/>
      <w:lvlText w:val="%8"/>
      <w:lvlJc w:val="left"/>
      <w:pPr>
        <w:ind w:left="5760"/>
      </w:pPr>
      <w:rPr>
        <w:rFonts w:ascii="Arial" w:hAnsi="Arial" w:eastAsia="Arial" w:cs="Arial"/>
        <w:b w:val="0"/>
        <w:i w:val="0"/>
        <w:strike w:val="0"/>
        <w:dstrike w:val="0"/>
        <w:color w:val="211F5E"/>
        <w:sz w:val="22"/>
        <w:szCs w:val="22"/>
        <w:u w:val="none" w:color="000000"/>
        <w:bdr w:val="none" w:color="auto" w:sz="0" w:space="0"/>
        <w:shd w:val="clear" w:color="auto" w:fill="auto"/>
        <w:vertAlign w:val="baseline"/>
      </w:rPr>
    </w:lvl>
    <w:lvl w:ilvl="8" w:tplc="3556947A">
      <w:start w:val="1"/>
      <w:numFmt w:val="lowerRoman"/>
      <w:lvlText w:val="%9"/>
      <w:lvlJc w:val="left"/>
      <w:pPr>
        <w:ind w:left="6480"/>
      </w:pPr>
      <w:rPr>
        <w:rFonts w:ascii="Arial" w:hAnsi="Arial" w:eastAsia="Arial" w:cs="Arial"/>
        <w:b w:val="0"/>
        <w:i w:val="0"/>
        <w:strike w:val="0"/>
        <w:dstrike w:val="0"/>
        <w:color w:val="211F5E"/>
        <w:sz w:val="22"/>
        <w:szCs w:val="22"/>
        <w:u w:val="none" w:color="000000"/>
        <w:bdr w:val="none" w:color="auto" w:sz="0" w:space="0"/>
        <w:shd w:val="clear" w:color="auto" w:fill="auto"/>
        <w:vertAlign w:val="baseline"/>
      </w:rPr>
    </w:lvl>
  </w:abstractNum>
  <w:abstractNum w:abstractNumId="1" w15:restartNumberingAfterBreak="0">
    <w:nsid w:val="03E76DDF"/>
    <w:multiLevelType w:val="hybridMultilevel"/>
    <w:tmpl w:val="BF6C2EC2"/>
    <w:lvl w:ilvl="0" w:tplc="18668298">
      <w:start w:val="1"/>
      <w:numFmt w:val="decimal"/>
      <w:lvlText w:val="%1."/>
      <w:lvlJc w:val="left"/>
      <w:pPr>
        <w:ind w:left="705"/>
      </w:pPr>
      <w:rPr>
        <w:rFonts w:ascii="Arial" w:hAnsi="Arial" w:eastAsia="Arial" w:cs="Arial"/>
        <w:b w:val="0"/>
        <w:i w:val="0"/>
        <w:strike w:val="0"/>
        <w:dstrike w:val="0"/>
        <w:color w:val="211F5E"/>
        <w:sz w:val="22"/>
        <w:szCs w:val="22"/>
        <w:u w:val="none" w:color="000000"/>
        <w:bdr w:val="none" w:color="auto" w:sz="0" w:space="0"/>
        <w:shd w:val="clear" w:color="auto" w:fill="auto"/>
        <w:vertAlign w:val="baseline"/>
      </w:rPr>
    </w:lvl>
    <w:lvl w:ilvl="1" w:tplc="7A8AA0DC">
      <w:start w:val="1"/>
      <w:numFmt w:val="lowerLetter"/>
      <w:lvlText w:val="%2"/>
      <w:lvlJc w:val="left"/>
      <w:pPr>
        <w:ind w:left="1440"/>
      </w:pPr>
      <w:rPr>
        <w:rFonts w:ascii="Arial" w:hAnsi="Arial" w:eastAsia="Arial" w:cs="Arial"/>
        <w:b w:val="0"/>
        <w:i w:val="0"/>
        <w:strike w:val="0"/>
        <w:dstrike w:val="0"/>
        <w:color w:val="211F5E"/>
        <w:sz w:val="22"/>
        <w:szCs w:val="22"/>
        <w:u w:val="none" w:color="000000"/>
        <w:bdr w:val="none" w:color="auto" w:sz="0" w:space="0"/>
        <w:shd w:val="clear" w:color="auto" w:fill="auto"/>
        <w:vertAlign w:val="baseline"/>
      </w:rPr>
    </w:lvl>
    <w:lvl w:ilvl="2" w:tplc="91305ECA">
      <w:start w:val="1"/>
      <w:numFmt w:val="lowerRoman"/>
      <w:lvlText w:val="%3"/>
      <w:lvlJc w:val="left"/>
      <w:pPr>
        <w:ind w:left="2160"/>
      </w:pPr>
      <w:rPr>
        <w:rFonts w:ascii="Arial" w:hAnsi="Arial" w:eastAsia="Arial" w:cs="Arial"/>
        <w:b w:val="0"/>
        <w:i w:val="0"/>
        <w:strike w:val="0"/>
        <w:dstrike w:val="0"/>
        <w:color w:val="211F5E"/>
        <w:sz w:val="22"/>
        <w:szCs w:val="22"/>
        <w:u w:val="none" w:color="000000"/>
        <w:bdr w:val="none" w:color="auto" w:sz="0" w:space="0"/>
        <w:shd w:val="clear" w:color="auto" w:fill="auto"/>
        <w:vertAlign w:val="baseline"/>
      </w:rPr>
    </w:lvl>
    <w:lvl w:ilvl="3" w:tplc="C2EA0DEC">
      <w:start w:val="1"/>
      <w:numFmt w:val="decimal"/>
      <w:lvlText w:val="%4"/>
      <w:lvlJc w:val="left"/>
      <w:pPr>
        <w:ind w:left="2880"/>
      </w:pPr>
      <w:rPr>
        <w:rFonts w:ascii="Arial" w:hAnsi="Arial" w:eastAsia="Arial" w:cs="Arial"/>
        <w:b w:val="0"/>
        <w:i w:val="0"/>
        <w:strike w:val="0"/>
        <w:dstrike w:val="0"/>
        <w:color w:val="211F5E"/>
        <w:sz w:val="22"/>
        <w:szCs w:val="22"/>
        <w:u w:val="none" w:color="000000"/>
        <w:bdr w:val="none" w:color="auto" w:sz="0" w:space="0"/>
        <w:shd w:val="clear" w:color="auto" w:fill="auto"/>
        <w:vertAlign w:val="baseline"/>
      </w:rPr>
    </w:lvl>
    <w:lvl w:ilvl="4" w:tplc="97B43FA2">
      <w:start w:val="1"/>
      <w:numFmt w:val="lowerLetter"/>
      <w:lvlText w:val="%5"/>
      <w:lvlJc w:val="left"/>
      <w:pPr>
        <w:ind w:left="3600"/>
      </w:pPr>
      <w:rPr>
        <w:rFonts w:ascii="Arial" w:hAnsi="Arial" w:eastAsia="Arial" w:cs="Arial"/>
        <w:b w:val="0"/>
        <w:i w:val="0"/>
        <w:strike w:val="0"/>
        <w:dstrike w:val="0"/>
        <w:color w:val="211F5E"/>
        <w:sz w:val="22"/>
        <w:szCs w:val="22"/>
        <w:u w:val="none" w:color="000000"/>
        <w:bdr w:val="none" w:color="auto" w:sz="0" w:space="0"/>
        <w:shd w:val="clear" w:color="auto" w:fill="auto"/>
        <w:vertAlign w:val="baseline"/>
      </w:rPr>
    </w:lvl>
    <w:lvl w:ilvl="5" w:tplc="8C6452F0">
      <w:start w:val="1"/>
      <w:numFmt w:val="lowerRoman"/>
      <w:lvlText w:val="%6"/>
      <w:lvlJc w:val="left"/>
      <w:pPr>
        <w:ind w:left="4320"/>
      </w:pPr>
      <w:rPr>
        <w:rFonts w:ascii="Arial" w:hAnsi="Arial" w:eastAsia="Arial" w:cs="Arial"/>
        <w:b w:val="0"/>
        <w:i w:val="0"/>
        <w:strike w:val="0"/>
        <w:dstrike w:val="0"/>
        <w:color w:val="211F5E"/>
        <w:sz w:val="22"/>
        <w:szCs w:val="22"/>
        <w:u w:val="none" w:color="000000"/>
        <w:bdr w:val="none" w:color="auto" w:sz="0" w:space="0"/>
        <w:shd w:val="clear" w:color="auto" w:fill="auto"/>
        <w:vertAlign w:val="baseline"/>
      </w:rPr>
    </w:lvl>
    <w:lvl w:ilvl="6" w:tplc="2FB45CA4">
      <w:start w:val="1"/>
      <w:numFmt w:val="decimal"/>
      <w:lvlText w:val="%7"/>
      <w:lvlJc w:val="left"/>
      <w:pPr>
        <w:ind w:left="5040"/>
      </w:pPr>
      <w:rPr>
        <w:rFonts w:ascii="Arial" w:hAnsi="Arial" w:eastAsia="Arial" w:cs="Arial"/>
        <w:b w:val="0"/>
        <w:i w:val="0"/>
        <w:strike w:val="0"/>
        <w:dstrike w:val="0"/>
        <w:color w:val="211F5E"/>
        <w:sz w:val="22"/>
        <w:szCs w:val="22"/>
        <w:u w:val="none" w:color="000000"/>
        <w:bdr w:val="none" w:color="auto" w:sz="0" w:space="0"/>
        <w:shd w:val="clear" w:color="auto" w:fill="auto"/>
        <w:vertAlign w:val="baseline"/>
      </w:rPr>
    </w:lvl>
    <w:lvl w:ilvl="7" w:tplc="5B123A06">
      <w:start w:val="1"/>
      <w:numFmt w:val="lowerLetter"/>
      <w:lvlText w:val="%8"/>
      <w:lvlJc w:val="left"/>
      <w:pPr>
        <w:ind w:left="5760"/>
      </w:pPr>
      <w:rPr>
        <w:rFonts w:ascii="Arial" w:hAnsi="Arial" w:eastAsia="Arial" w:cs="Arial"/>
        <w:b w:val="0"/>
        <w:i w:val="0"/>
        <w:strike w:val="0"/>
        <w:dstrike w:val="0"/>
        <w:color w:val="211F5E"/>
        <w:sz w:val="22"/>
        <w:szCs w:val="22"/>
        <w:u w:val="none" w:color="000000"/>
        <w:bdr w:val="none" w:color="auto" w:sz="0" w:space="0"/>
        <w:shd w:val="clear" w:color="auto" w:fill="auto"/>
        <w:vertAlign w:val="baseline"/>
      </w:rPr>
    </w:lvl>
    <w:lvl w:ilvl="8" w:tplc="850A36FC">
      <w:start w:val="1"/>
      <w:numFmt w:val="lowerRoman"/>
      <w:lvlText w:val="%9"/>
      <w:lvlJc w:val="left"/>
      <w:pPr>
        <w:ind w:left="6480"/>
      </w:pPr>
      <w:rPr>
        <w:rFonts w:ascii="Arial" w:hAnsi="Arial" w:eastAsia="Arial" w:cs="Arial"/>
        <w:b w:val="0"/>
        <w:i w:val="0"/>
        <w:strike w:val="0"/>
        <w:dstrike w:val="0"/>
        <w:color w:val="211F5E"/>
        <w:sz w:val="22"/>
        <w:szCs w:val="22"/>
        <w:u w:val="none" w:color="000000"/>
        <w:bdr w:val="none" w:color="auto" w:sz="0" w:space="0"/>
        <w:shd w:val="clear" w:color="auto" w:fill="auto"/>
        <w:vertAlign w:val="baseline"/>
      </w:rPr>
    </w:lvl>
  </w:abstractNum>
  <w:abstractNum w:abstractNumId="2" w15:restartNumberingAfterBreak="0">
    <w:nsid w:val="0B6262D5"/>
    <w:multiLevelType w:val="hybridMultilevel"/>
    <w:tmpl w:val="A6DE2CA8"/>
    <w:lvl w:ilvl="0" w:tplc="7F50BE8E">
      <w:start w:val="1"/>
      <w:numFmt w:val="decimal"/>
      <w:lvlText w:val="%1."/>
      <w:lvlJc w:val="left"/>
      <w:pPr>
        <w:ind w:left="705"/>
      </w:pPr>
      <w:rPr>
        <w:rFonts w:ascii="Arial" w:hAnsi="Arial" w:eastAsia="Arial" w:cs="Arial"/>
        <w:b w:val="0"/>
        <w:i w:val="0"/>
        <w:strike w:val="0"/>
        <w:dstrike w:val="0"/>
        <w:color w:val="211F5E"/>
        <w:sz w:val="22"/>
        <w:szCs w:val="22"/>
        <w:u w:val="none" w:color="000000"/>
        <w:bdr w:val="none" w:color="auto" w:sz="0" w:space="0"/>
        <w:shd w:val="clear" w:color="auto" w:fill="auto"/>
        <w:vertAlign w:val="baseline"/>
      </w:rPr>
    </w:lvl>
    <w:lvl w:ilvl="1" w:tplc="D188ED02">
      <w:start w:val="1"/>
      <w:numFmt w:val="lowerLetter"/>
      <w:lvlText w:val="%2"/>
      <w:lvlJc w:val="left"/>
      <w:pPr>
        <w:ind w:left="1440"/>
      </w:pPr>
      <w:rPr>
        <w:rFonts w:ascii="Arial" w:hAnsi="Arial" w:eastAsia="Arial" w:cs="Arial"/>
        <w:b w:val="0"/>
        <w:i w:val="0"/>
        <w:strike w:val="0"/>
        <w:dstrike w:val="0"/>
        <w:color w:val="211F5E"/>
        <w:sz w:val="22"/>
        <w:szCs w:val="22"/>
        <w:u w:val="none" w:color="000000"/>
        <w:bdr w:val="none" w:color="auto" w:sz="0" w:space="0"/>
        <w:shd w:val="clear" w:color="auto" w:fill="auto"/>
        <w:vertAlign w:val="baseline"/>
      </w:rPr>
    </w:lvl>
    <w:lvl w:ilvl="2" w:tplc="01126602">
      <w:start w:val="1"/>
      <w:numFmt w:val="lowerRoman"/>
      <w:lvlText w:val="%3"/>
      <w:lvlJc w:val="left"/>
      <w:pPr>
        <w:ind w:left="2160"/>
      </w:pPr>
      <w:rPr>
        <w:rFonts w:ascii="Arial" w:hAnsi="Arial" w:eastAsia="Arial" w:cs="Arial"/>
        <w:b w:val="0"/>
        <w:i w:val="0"/>
        <w:strike w:val="0"/>
        <w:dstrike w:val="0"/>
        <w:color w:val="211F5E"/>
        <w:sz w:val="22"/>
        <w:szCs w:val="22"/>
        <w:u w:val="none" w:color="000000"/>
        <w:bdr w:val="none" w:color="auto" w:sz="0" w:space="0"/>
        <w:shd w:val="clear" w:color="auto" w:fill="auto"/>
        <w:vertAlign w:val="baseline"/>
      </w:rPr>
    </w:lvl>
    <w:lvl w:ilvl="3" w:tplc="F7643AAE">
      <w:start w:val="1"/>
      <w:numFmt w:val="decimal"/>
      <w:lvlText w:val="%4"/>
      <w:lvlJc w:val="left"/>
      <w:pPr>
        <w:ind w:left="2880"/>
      </w:pPr>
      <w:rPr>
        <w:rFonts w:ascii="Arial" w:hAnsi="Arial" w:eastAsia="Arial" w:cs="Arial"/>
        <w:b w:val="0"/>
        <w:i w:val="0"/>
        <w:strike w:val="0"/>
        <w:dstrike w:val="0"/>
        <w:color w:val="211F5E"/>
        <w:sz w:val="22"/>
        <w:szCs w:val="22"/>
        <w:u w:val="none" w:color="000000"/>
        <w:bdr w:val="none" w:color="auto" w:sz="0" w:space="0"/>
        <w:shd w:val="clear" w:color="auto" w:fill="auto"/>
        <w:vertAlign w:val="baseline"/>
      </w:rPr>
    </w:lvl>
    <w:lvl w:ilvl="4" w:tplc="B5B6B054">
      <w:start w:val="1"/>
      <w:numFmt w:val="lowerLetter"/>
      <w:lvlText w:val="%5"/>
      <w:lvlJc w:val="left"/>
      <w:pPr>
        <w:ind w:left="3600"/>
      </w:pPr>
      <w:rPr>
        <w:rFonts w:ascii="Arial" w:hAnsi="Arial" w:eastAsia="Arial" w:cs="Arial"/>
        <w:b w:val="0"/>
        <w:i w:val="0"/>
        <w:strike w:val="0"/>
        <w:dstrike w:val="0"/>
        <w:color w:val="211F5E"/>
        <w:sz w:val="22"/>
        <w:szCs w:val="22"/>
        <w:u w:val="none" w:color="000000"/>
        <w:bdr w:val="none" w:color="auto" w:sz="0" w:space="0"/>
        <w:shd w:val="clear" w:color="auto" w:fill="auto"/>
        <w:vertAlign w:val="baseline"/>
      </w:rPr>
    </w:lvl>
    <w:lvl w:ilvl="5" w:tplc="F89294B8">
      <w:start w:val="1"/>
      <w:numFmt w:val="lowerRoman"/>
      <w:lvlText w:val="%6"/>
      <w:lvlJc w:val="left"/>
      <w:pPr>
        <w:ind w:left="4320"/>
      </w:pPr>
      <w:rPr>
        <w:rFonts w:ascii="Arial" w:hAnsi="Arial" w:eastAsia="Arial" w:cs="Arial"/>
        <w:b w:val="0"/>
        <w:i w:val="0"/>
        <w:strike w:val="0"/>
        <w:dstrike w:val="0"/>
        <w:color w:val="211F5E"/>
        <w:sz w:val="22"/>
        <w:szCs w:val="22"/>
        <w:u w:val="none" w:color="000000"/>
        <w:bdr w:val="none" w:color="auto" w:sz="0" w:space="0"/>
        <w:shd w:val="clear" w:color="auto" w:fill="auto"/>
        <w:vertAlign w:val="baseline"/>
      </w:rPr>
    </w:lvl>
    <w:lvl w:ilvl="6" w:tplc="DCB46C48">
      <w:start w:val="1"/>
      <w:numFmt w:val="decimal"/>
      <w:lvlText w:val="%7"/>
      <w:lvlJc w:val="left"/>
      <w:pPr>
        <w:ind w:left="5040"/>
      </w:pPr>
      <w:rPr>
        <w:rFonts w:ascii="Arial" w:hAnsi="Arial" w:eastAsia="Arial" w:cs="Arial"/>
        <w:b w:val="0"/>
        <w:i w:val="0"/>
        <w:strike w:val="0"/>
        <w:dstrike w:val="0"/>
        <w:color w:val="211F5E"/>
        <w:sz w:val="22"/>
        <w:szCs w:val="22"/>
        <w:u w:val="none" w:color="000000"/>
        <w:bdr w:val="none" w:color="auto" w:sz="0" w:space="0"/>
        <w:shd w:val="clear" w:color="auto" w:fill="auto"/>
        <w:vertAlign w:val="baseline"/>
      </w:rPr>
    </w:lvl>
    <w:lvl w:ilvl="7" w:tplc="6AFE2218">
      <w:start w:val="1"/>
      <w:numFmt w:val="lowerLetter"/>
      <w:lvlText w:val="%8"/>
      <w:lvlJc w:val="left"/>
      <w:pPr>
        <w:ind w:left="5760"/>
      </w:pPr>
      <w:rPr>
        <w:rFonts w:ascii="Arial" w:hAnsi="Arial" w:eastAsia="Arial" w:cs="Arial"/>
        <w:b w:val="0"/>
        <w:i w:val="0"/>
        <w:strike w:val="0"/>
        <w:dstrike w:val="0"/>
        <w:color w:val="211F5E"/>
        <w:sz w:val="22"/>
        <w:szCs w:val="22"/>
        <w:u w:val="none" w:color="000000"/>
        <w:bdr w:val="none" w:color="auto" w:sz="0" w:space="0"/>
        <w:shd w:val="clear" w:color="auto" w:fill="auto"/>
        <w:vertAlign w:val="baseline"/>
      </w:rPr>
    </w:lvl>
    <w:lvl w:ilvl="8" w:tplc="5DCCC820">
      <w:start w:val="1"/>
      <w:numFmt w:val="lowerRoman"/>
      <w:lvlText w:val="%9"/>
      <w:lvlJc w:val="left"/>
      <w:pPr>
        <w:ind w:left="6480"/>
      </w:pPr>
      <w:rPr>
        <w:rFonts w:ascii="Arial" w:hAnsi="Arial" w:eastAsia="Arial" w:cs="Arial"/>
        <w:b w:val="0"/>
        <w:i w:val="0"/>
        <w:strike w:val="0"/>
        <w:dstrike w:val="0"/>
        <w:color w:val="211F5E"/>
        <w:sz w:val="22"/>
        <w:szCs w:val="22"/>
        <w:u w:val="none" w:color="000000"/>
        <w:bdr w:val="none" w:color="auto" w:sz="0" w:space="0"/>
        <w:shd w:val="clear" w:color="auto" w:fill="auto"/>
        <w:vertAlign w:val="baseline"/>
      </w:rPr>
    </w:lvl>
  </w:abstractNum>
  <w:abstractNum w:abstractNumId="3" w15:restartNumberingAfterBreak="0">
    <w:nsid w:val="14801714"/>
    <w:multiLevelType w:val="hybridMultilevel"/>
    <w:tmpl w:val="02BC423A"/>
    <w:lvl w:ilvl="0" w:tplc="F96EA762">
      <w:start w:val="1"/>
      <w:numFmt w:val="decimal"/>
      <w:lvlText w:val="%1."/>
      <w:lvlJc w:val="left"/>
      <w:pPr>
        <w:ind w:left="705"/>
      </w:pPr>
      <w:rPr>
        <w:rFonts w:ascii="Arial" w:hAnsi="Arial" w:eastAsia="Arial" w:cs="Arial"/>
        <w:b w:val="0"/>
        <w:i w:val="0"/>
        <w:strike w:val="0"/>
        <w:dstrike w:val="0"/>
        <w:color w:val="211F5E"/>
        <w:sz w:val="22"/>
        <w:szCs w:val="22"/>
        <w:u w:val="none" w:color="000000"/>
        <w:bdr w:val="none" w:color="auto" w:sz="0" w:space="0"/>
        <w:shd w:val="clear" w:color="auto" w:fill="auto"/>
        <w:vertAlign w:val="baseline"/>
      </w:rPr>
    </w:lvl>
    <w:lvl w:ilvl="1" w:tplc="080C0896">
      <w:start w:val="1"/>
      <w:numFmt w:val="lowerLetter"/>
      <w:lvlText w:val="%2"/>
      <w:lvlJc w:val="left"/>
      <w:pPr>
        <w:ind w:left="1440"/>
      </w:pPr>
      <w:rPr>
        <w:rFonts w:ascii="Arial" w:hAnsi="Arial" w:eastAsia="Arial" w:cs="Arial"/>
        <w:b w:val="0"/>
        <w:i w:val="0"/>
        <w:strike w:val="0"/>
        <w:dstrike w:val="0"/>
        <w:color w:val="211F5E"/>
        <w:sz w:val="22"/>
        <w:szCs w:val="22"/>
        <w:u w:val="none" w:color="000000"/>
        <w:bdr w:val="none" w:color="auto" w:sz="0" w:space="0"/>
        <w:shd w:val="clear" w:color="auto" w:fill="auto"/>
        <w:vertAlign w:val="baseline"/>
      </w:rPr>
    </w:lvl>
    <w:lvl w:ilvl="2" w:tplc="DC26494C">
      <w:start w:val="1"/>
      <w:numFmt w:val="lowerRoman"/>
      <w:lvlText w:val="%3"/>
      <w:lvlJc w:val="left"/>
      <w:pPr>
        <w:ind w:left="2160"/>
      </w:pPr>
      <w:rPr>
        <w:rFonts w:ascii="Arial" w:hAnsi="Arial" w:eastAsia="Arial" w:cs="Arial"/>
        <w:b w:val="0"/>
        <w:i w:val="0"/>
        <w:strike w:val="0"/>
        <w:dstrike w:val="0"/>
        <w:color w:val="211F5E"/>
        <w:sz w:val="22"/>
        <w:szCs w:val="22"/>
        <w:u w:val="none" w:color="000000"/>
        <w:bdr w:val="none" w:color="auto" w:sz="0" w:space="0"/>
        <w:shd w:val="clear" w:color="auto" w:fill="auto"/>
        <w:vertAlign w:val="baseline"/>
      </w:rPr>
    </w:lvl>
    <w:lvl w:ilvl="3" w:tplc="3500BE8C">
      <w:start w:val="1"/>
      <w:numFmt w:val="decimal"/>
      <w:lvlText w:val="%4"/>
      <w:lvlJc w:val="left"/>
      <w:pPr>
        <w:ind w:left="2880"/>
      </w:pPr>
      <w:rPr>
        <w:rFonts w:ascii="Arial" w:hAnsi="Arial" w:eastAsia="Arial" w:cs="Arial"/>
        <w:b w:val="0"/>
        <w:i w:val="0"/>
        <w:strike w:val="0"/>
        <w:dstrike w:val="0"/>
        <w:color w:val="211F5E"/>
        <w:sz w:val="22"/>
        <w:szCs w:val="22"/>
        <w:u w:val="none" w:color="000000"/>
        <w:bdr w:val="none" w:color="auto" w:sz="0" w:space="0"/>
        <w:shd w:val="clear" w:color="auto" w:fill="auto"/>
        <w:vertAlign w:val="baseline"/>
      </w:rPr>
    </w:lvl>
    <w:lvl w:ilvl="4" w:tplc="96281BAC">
      <w:start w:val="1"/>
      <w:numFmt w:val="lowerLetter"/>
      <w:lvlText w:val="%5"/>
      <w:lvlJc w:val="left"/>
      <w:pPr>
        <w:ind w:left="3600"/>
      </w:pPr>
      <w:rPr>
        <w:rFonts w:ascii="Arial" w:hAnsi="Arial" w:eastAsia="Arial" w:cs="Arial"/>
        <w:b w:val="0"/>
        <w:i w:val="0"/>
        <w:strike w:val="0"/>
        <w:dstrike w:val="0"/>
        <w:color w:val="211F5E"/>
        <w:sz w:val="22"/>
        <w:szCs w:val="22"/>
        <w:u w:val="none" w:color="000000"/>
        <w:bdr w:val="none" w:color="auto" w:sz="0" w:space="0"/>
        <w:shd w:val="clear" w:color="auto" w:fill="auto"/>
        <w:vertAlign w:val="baseline"/>
      </w:rPr>
    </w:lvl>
    <w:lvl w:ilvl="5" w:tplc="DE888E68">
      <w:start w:val="1"/>
      <w:numFmt w:val="lowerRoman"/>
      <w:lvlText w:val="%6"/>
      <w:lvlJc w:val="left"/>
      <w:pPr>
        <w:ind w:left="4320"/>
      </w:pPr>
      <w:rPr>
        <w:rFonts w:ascii="Arial" w:hAnsi="Arial" w:eastAsia="Arial" w:cs="Arial"/>
        <w:b w:val="0"/>
        <w:i w:val="0"/>
        <w:strike w:val="0"/>
        <w:dstrike w:val="0"/>
        <w:color w:val="211F5E"/>
        <w:sz w:val="22"/>
        <w:szCs w:val="22"/>
        <w:u w:val="none" w:color="000000"/>
        <w:bdr w:val="none" w:color="auto" w:sz="0" w:space="0"/>
        <w:shd w:val="clear" w:color="auto" w:fill="auto"/>
        <w:vertAlign w:val="baseline"/>
      </w:rPr>
    </w:lvl>
    <w:lvl w:ilvl="6" w:tplc="C21A005E">
      <w:start w:val="1"/>
      <w:numFmt w:val="decimal"/>
      <w:lvlText w:val="%7"/>
      <w:lvlJc w:val="left"/>
      <w:pPr>
        <w:ind w:left="5040"/>
      </w:pPr>
      <w:rPr>
        <w:rFonts w:ascii="Arial" w:hAnsi="Arial" w:eastAsia="Arial" w:cs="Arial"/>
        <w:b w:val="0"/>
        <w:i w:val="0"/>
        <w:strike w:val="0"/>
        <w:dstrike w:val="0"/>
        <w:color w:val="211F5E"/>
        <w:sz w:val="22"/>
        <w:szCs w:val="22"/>
        <w:u w:val="none" w:color="000000"/>
        <w:bdr w:val="none" w:color="auto" w:sz="0" w:space="0"/>
        <w:shd w:val="clear" w:color="auto" w:fill="auto"/>
        <w:vertAlign w:val="baseline"/>
      </w:rPr>
    </w:lvl>
    <w:lvl w:ilvl="7" w:tplc="67383342">
      <w:start w:val="1"/>
      <w:numFmt w:val="lowerLetter"/>
      <w:lvlText w:val="%8"/>
      <w:lvlJc w:val="left"/>
      <w:pPr>
        <w:ind w:left="5760"/>
      </w:pPr>
      <w:rPr>
        <w:rFonts w:ascii="Arial" w:hAnsi="Arial" w:eastAsia="Arial" w:cs="Arial"/>
        <w:b w:val="0"/>
        <w:i w:val="0"/>
        <w:strike w:val="0"/>
        <w:dstrike w:val="0"/>
        <w:color w:val="211F5E"/>
        <w:sz w:val="22"/>
        <w:szCs w:val="22"/>
        <w:u w:val="none" w:color="000000"/>
        <w:bdr w:val="none" w:color="auto" w:sz="0" w:space="0"/>
        <w:shd w:val="clear" w:color="auto" w:fill="auto"/>
        <w:vertAlign w:val="baseline"/>
      </w:rPr>
    </w:lvl>
    <w:lvl w:ilvl="8" w:tplc="D680776C">
      <w:start w:val="1"/>
      <w:numFmt w:val="lowerRoman"/>
      <w:lvlText w:val="%9"/>
      <w:lvlJc w:val="left"/>
      <w:pPr>
        <w:ind w:left="6480"/>
      </w:pPr>
      <w:rPr>
        <w:rFonts w:ascii="Arial" w:hAnsi="Arial" w:eastAsia="Arial" w:cs="Arial"/>
        <w:b w:val="0"/>
        <w:i w:val="0"/>
        <w:strike w:val="0"/>
        <w:dstrike w:val="0"/>
        <w:color w:val="211F5E"/>
        <w:sz w:val="22"/>
        <w:szCs w:val="22"/>
        <w:u w:val="none" w:color="000000"/>
        <w:bdr w:val="none" w:color="auto" w:sz="0" w:space="0"/>
        <w:shd w:val="clear" w:color="auto" w:fill="auto"/>
        <w:vertAlign w:val="baseline"/>
      </w:rPr>
    </w:lvl>
  </w:abstractNum>
  <w:abstractNum w:abstractNumId="4" w15:restartNumberingAfterBreak="0">
    <w:nsid w:val="16BF591F"/>
    <w:multiLevelType w:val="multilevel"/>
    <w:tmpl w:val="651677BE"/>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5" w15:restartNumberingAfterBreak="0">
    <w:nsid w:val="3041778E"/>
    <w:multiLevelType w:val="multilevel"/>
    <w:tmpl w:val="848C5DDC"/>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6" w15:restartNumberingAfterBreak="0">
    <w:nsid w:val="411E6836"/>
    <w:multiLevelType w:val="multilevel"/>
    <w:tmpl w:val="3D52DFDC"/>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7" w15:restartNumberingAfterBreak="0">
    <w:nsid w:val="41A17FC8"/>
    <w:multiLevelType w:val="hybridMultilevel"/>
    <w:tmpl w:val="DBA867CE"/>
    <w:lvl w:ilvl="0" w:tplc="BEE83A50">
      <w:start w:val="1"/>
      <w:numFmt w:val="decimal"/>
      <w:lvlText w:val="%1."/>
      <w:lvlJc w:val="left"/>
      <w:pPr>
        <w:ind w:left="705"/>
      </w:pPr>
      <w:rPr>
        <w:rFonts w:ascii="Arial" w:hAnsi="Arial" w:eastAsia="Arial" w:cs="Arial"/>
        <w:b w:val="0"/>
        <w:i w:val="0"/>
        <w:strike w:val="0"/>
        <w:dstrike w:val="0"/>
        <w:color w:val="211F5E"/>
        <w:sz w:val="22"/>
        <w:szCs w:val="22"/>
        <w:u w:val="none" w:color="000000"/>
        <w:bdr w:val="none" w:color="auto" w:sz="0" w:space="0"/>
        <w:shd w:val="clear" w:color="auto" w:fill="auto"/>
        <w:vertAlign w:val="baseline"/>
      </w:rPr>
    </w:lvl>
    <w:lvl w:ilvl="1" w:tplc="819223FC">
      <w:start w:val="1"/>
      <w:numFmt w:val="lowerLetter"/>
      <w:lvlText w:val="%2"/>
      <w:lvlJc w:val="left"/>
      <w:pPr>
        <w:ind w:left="1440"/>
      </w:pPr>
      <w:rPr>
        <w:rFonts w:ascii="Arial" w:hAnsi="Arial" w:eastAsia="Arial" w:cs="Arial"/>
        <w:b w:val="0"/>
        <w:i w:val="0"/>
        <w:strike w:val="0"/>
        <w:dstrike w:val="0"/>
        <w:color w:val="211F5E"/>
        <w:sz w:val="22"/>
        <w:szCs w:val="22"/>
        <w:u w:val="none" w:color="000000"/>
        <w:bdr w:val="none" w:color="auto" w:sz="0" w:space="0"/>
        <w:shd w:val="clear" w:color="auto" w:fill="auto"/>
        <w:vertAlign w:val="baseline"/>
      </w:rPr>
    </w:lvl>
    <w:lvl w:ilvl="2" w:tplc="F4FAC092">
      <w:start w:val="1"/>
      <w:numFmt w:val="lowerRoman"/>
      <w:lvlText w:val="%3"/>
      <w:lvlJc w:val="left"/>
      <w:pPr>
        <w:ind w:left="2160"/>
      </w:pPr>
      <w:rPr>
        <w:rFonts w:ascii="Arial" w:hAnsi="Arial" w:eastAsia="Arial" w:cs="Arial"/>
        <w:b w:val="0"/>
        <w:i w:val="0"/>
        <w:strike w:val="0"/>
        <w:dstrike w:val="0"/>
        <w:color w:val="211F5E"/>
        <w:sz w:val="22"/>
        <w:szCs w:val="22"/>
        <w:u w:val="none" w:color="000000"/>
        <w:bdr w:val="none" w:color="auto" w:sz="0" w:space="0"/>
        <w:shd w:val="clear" w:color="auto" w:fill="auto"/>
        <w:vertAlign w:val="baseline"/>
      </w:rPr>
    </w:lvl>
    <w:lvl w:ilvl="3" w:tplc="2766E274">
      <w:start w:val="1"/>
      <w:numFmt w:val="decimal"/>
      <w:lvlText w:val="%4"/>
      <w:lvlJc w:val="left"/>
      <w:pPr>
        <w:ind w:left="2880"/>
      </w:pPr>
      <w:rPr>
        <w:rFonts w:ascii="Arial" w:hAnsi="Arial" w:eastAsia="Arial" w:cs="Arial"/>
        <w:b w:val="0"/>
        <w:i w:val="0"/>
        <w:strike w:val="0"/>
        <w:dstrike w:val="0"/>
        <w:color w:val="211F5E"/>
        <w:sz w:val="22"/>
        <w:szCs w:val="22"/>
        <w:u w:val="none" w:color="000000"/>
        <w:bdr w:val="none" w:color="auto" w:sz="0" w:space="0"/>
        <w:shd w:val="clear" w:color="auto" w:fill="auto"/>
        <w:vertAlign w:val="baseline"/>
      </w:rPr>
    </w:lvl>
    <w:lvl w:ilvl="4" w:tplc="0E08B0EC">
      <w:start w:val="1"/>
      <w:numFmt w:val="lowerLetter"/>
      <w:lvlText w:val="%5"/>
      <w:lvlJc w:val="left"/>
      <w:pPr>
        <w:ind w:left="3600"/>
      </w:pPr>
      <w:rPr>
        <w:rFonts w:ascii="Arial" w:hAnsi="Arial" w:eastAsia="Arial" w:cs="Arial"/>
        <w:b w:val="0"/>
        <w:i w:val="0"/>
        <w:strike w:val="0"/>
        <w:dstrike w:val="0"/>
        <w:color w:val="211F5E"/>
        <w:sz w:val="22"/>
        <w:szCs w:val="22"/>
        <w:u w:val="none" w:color="000000"/>
        <w:bdr w:val="none" w:color="auto" w:sz="0" w:space="0"/>
        <w:shd w:val="clear" w:color="auto" w:fill="auto"/>
        <w:vertAlign w:val="baseline"/>
      </w:rPr>
    </w:lvl>
    <w:lvl w:ilvl="5" w:tplc="F8883DB4">
      <w:start w:val="1"/>
      <w:numFmt w:val="lowerRoman"/>
      <w:lvlText w:val="%6"/>
      <w:lvlJc w:val="left"/>
      <w:pPr>
        <w:ind w:left="4320"/>
      </w:pPr>
      <w:rPr>
        <w:rFonts w:ascii="Arial" w:hAnsi="Arial" w:eastAsia="Arial" w:cs="Arial"/>
        <w:b w:val="0"/>
        <w:i w:val="0"/>
        <w:strike w:val="0"/>
        <w:dstrike w:val="0"/>
        <w:color w:val="211F5E"/>
        <w:sz w:val="22"/>
        <w:szCs w:val="22"/>
        <w:u w:val="none" w:color="000000"/>
        <w:bdr w:val="none" w:color="auto" w:sz="0" w:space="0"/>
        <w:shd w:val="clear" w:color="auto" w:fill="auto"/>
        <w:vertAlign w:val="baseline"/>
      </w:rPr>
    </w:lvl>
    <w:lvl w:ilvl="6" w:tplc="ACA6D5DA">
      <w:start w:val="1"/>
      <w:numFmt w:val="decimal"/>
      <w:lvlText w:val="%7"/>
      <w:lvlJc w:val="left"/>
      <w:pPr>
        <w:ind w:left="5040"/>
      </w:pPr>
      <w:rPr>
        <w:rFonts w:ascii="Arial" w:hAnsi="Arial" w:eastAsia="Arial" w:cs="Arial"/>
        <w:b w:val="0"/>
        <w:i w:val="0"/>
        <w:strike w:val="0"/>
        <w:dstrike w:val="0"/>
        <w:color w:val="211F5E"/>
        <w:sz w:val="22"/>
        <w:szCs w:val="22"/>
        <w:u w:val="none" w:color="000000"/>
        <w:bdr w:val="none" w:color="auto" w:sz="0" w:space="0"/>
        <w:shd w:val="clear" w:color="auto" w:fill="auto"/>
        <w:vertAlign w:val="baseline"/>
      </w:rPr>
    </w:lvl>
    <w:lvl w:ilvl="7" w:tplc="9C5C0724">
      <w:start w:val="1"/>
      <w:numFmt w:val="lowerLetter"/>
      <w:lvlText w:val="%8"/>
      <w:lvlJc w:val="left"/>
      <w:pPr>
        <w:ind w:left="5760"/>
      </w:pPr>
      <w:rPr>
        <w:rFonts w:ascii="Arial" w:hAnsi="Arial" w:eastAsia="Arial" w:cs="Arial"/>
        <w:b w:val="0"/>
        <w:i w:val="0"/>
        <w:strike w:val="0"/>
        <w:dstrike w:val="0"/>
        <w:color w:val="211F5E"/>
        <w:sz w:val="22"/>
        <w:szCs w:val="22"/>
        <w:u w:val="none" w:color="000000"/>
        <w:bdr w:val="none" w:color="auto" w:sz="0" w:space="0"/>
        <w:shd w:val="clear" w:color="auto" w:fill="auto"/>
        <w:vertAlign w:val="baseline"/>
      </w:rPr>
    </w:lvl>
    <w:lvl w:ilvl="8" w:tplc="4EB26ECC">
      <w:start w:val="1"/>
      <w:numFmt w:val="lowerRoman"/>
      <w:lvlText w:val="%9"/>
      <w:lvlJc w:val="left"/>
      <w:pPr>
        <w:ind w:left="6480"/>
      </w:pPr>
      <w:rPr>
        <w:rFonts w:ascii="Arial" w:hAnsi="Arial" w:eastAsia="Arial" w:cs="Arial"/>
        <w:b w:val="0"/>
        <w:i w:val="0"/>
        <w:strike w:val="0"/>
        <w:dstrike w:val="0"/>
        <w:color w:val="211F5E"/>
        <w:sz w:val="22"/>
        <w:szCs w:val="22"/>
        <w:u w:val="none" w:color="000000"/>
        <w:bdr w:val="none" w:color="auto" w:sz="0" w:space="0"/>
        <w:shd w:val="clear" w:color="auto" w:fill="auto"/>
        <w:vertAlign w:val="baseline"/>
      </w:rPr>
    </w:lvl>
  </w:abstractNum>
  <w:abstractNum w:abstractNumId="8" w15:restartNumberingAfterBreak="0">
    <w:nsid w:val="504B0DDF"/>
    <w:multiLevelType w:val="multilevel"/>
    <w:tmpl w:val="CEB6B7F0"/>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9" w15:restartNumberingAfterBreak="0">
    <w:nsid w:val="50B32838"/>
    <w:multiLevelType w:val="hybridMultilevel"/>
    <w:tmpl w:val="2F204298"/>
    <w:lvl w:ilvl="0" w:tplc="48BE20FA">
      <w:start w:val="1"/>
      <w:numFmt w:val="decimal"/>
      <w:lvlText w:val="%1."/>
      <w:lvlJc w:val="left"/>
      <w:pPr>
        <w:ind w:left="936"/>
      </w:pPr>
      <w:rPr>
        <w:rFonts w:ascii="Arial" w:hAnsi="Arial" w:eastAsia="Arial" w:cs="Arial"/>
        <w:b w:val="0"/>
        <w:i w:val="0"/>
        <w:strike w:val="0"/>
        <w:dstrike w:val="0"/>
        <w:color w:val="211F5E"/>
        <w:sz w:val="22"/>
        <w:szCs w:val="22"/>
        <w:u w:val="none" w:color="000000"/>
        <w:bdr w:val="none" w:color="auto" w:sz="0" w:space="0"/>
        <w:shd w:val="clear" w:color="auto" w:fill="auto"/>
        <w:vertAlign w:val="baseline"/>
      </w:rPr>
    </w:lvl>
    <w:lvl w:ilvl="1" w:tplc="86B66226">
      <w:start w:val="1"/>
      <w:numFmt w:val="lowerLetter"/>
      <w:lvlText w:val="%2"/>
      <w:lvlJc w:val="left"/>
      <w:pPr>
        <w:ind w:left="1656"/>
      </w:pPr>
      <w:rPr>
        <w:rFonts w:ascii="Arial" w:hAnsi="Arial" w:eastAsia="Arial" w:cs="Arial"/>
        <w:b w:val="0"/>
        <w:i w:val="0"/>
        <w:strike w:val="0"/>
        <w:dstrike w:val="0"/>
        <w:color w:val="211F5E"/>
        <w:sz w:val="22"/>
        <w:szCs w:val="22"/>
        <w:u w:val="none" w:color="000000"/>
        <w:bdr w:val="none" w:color="auto" w:sz="0" w:space="0"/>
        <w:shd w:val="clear" w:color="auto" w:fill="auto"/>
        <w:vertAlign w:val="baseline"/>
      </w:rPr>
    </w:lvl>
    <w:lvl w:ilvl="2" w:tplc="D1DC877A">
      <w:start w:val="1"/>
      <w:numFmt w:val="lowerRoman"/>
      <w:lvlText w:val="%3"/>
      <w:lvlJc w:val="left"/>
      <w:pPr>
        <w:ind w:left="2376"/>
      </w:pPr>
      <w:rPr>
        <w:rFonts w:ascii="Arial" w:hAnsi="Arial" w:eastAsia="Arial" w:cs="Arial"/>
        <w:b w:val="0"/>
        <w:i w:val="0"/>
        <w:strike w:val="0"/>
        <w:dstrike w:val="0"/>
        <w:color w:val="211F5E"/>
        <w:sz w:val="22"/>
        <w:szCs w:val="22"/>
        <w:u w:val="none" w:color="000000"/>
        <w:bdr w:val="none" w:color="auto" w:sz="0" w:space="0"/>
        <w:shd w:val="clear" w:color="auto" w:fill="auto"/>
        <w:vertAlign w:val="baseline"/>
      </w:rPr>
    </w:lvl>
    <w:lvl w:ilvl="3" w:tplc="D338AF96">
      <w:start w:val="1"/>
      <w:numFmt w:val="decimal"/>
      <w:lvlText w:val="%4"/>
      <w:lvlJc w:val="left"/>
      <w:pPr>
        <w:ind w:left="3096"/>
      </w:pPr>
      <w:rPr>
        <w:rFonts w:ascii="Arial" w:hAnsi="Arial" w:eastAsia="Arial" w:cs="Arial"/>
        <w:b w:val="0"/>
        <w:i w:val="0"/>
        <w:strike w:val="0"/>
        <w:dstrike w:val="0"/>
        <w:color w:val="211F5E"/>
        <w:sz w:val="22"/>
        <w:szCs w:val="22"/>
        <w:u w:val="none" w:color="000000"/>
        <w:bdr w:val="none" w:color="auto" w:sz="0" w:space="0"/>
        <w:shd w:val="clear" w:color="auto" w:fill="auto"/>
        <w:vertAlign w:val="baseline"/>
      </w:rPr>
    </w:lvl>
    <w:lvl w:ilvl="4" w:tplc="7DC6826C">
      <w:start w:val="1"/>
      <w:numFmt w:val="lowerLetter"/>
      <w:lvlText w:val="%5"/>
      <w:lvlJc w:val="left"/>
      <w:pPr>
        <w:ind w:left="3816"/>
      </w:pPr>
      <w:rPr>
        <w:rFonts w:ascii="Arial" w:hAnsi="Arial" w:eastAsia="Arial" w:cs="Arial"/>
        <w:b w:val="0"/>
        <w:i w:val="0"/>
        <w:strike w:val="0"/>
        <w:dstrike w:val="0"/>
        <w:color w:val="211F5E"/>
        <w:sz w:val="22"/>
        <w:szCs w:val="22"/>
        <w:u w:val="none" w:color="000000"/>
        <w:bdr w:val="none" w:color="auto" w:sz="0" w:space="0"/>
        <w:shd w:val="clear" w:color="auto" w:fill="auto"/>
        <w:vertAlign w:val="baseline"/>
      </w:rPr>
    </w:lvl>
    <w:lvl w:ilvl="5" w:tplc="EC66C6F6">
      <w:start w:val="1"/>
      <w:numFmt w:val="lowerRoman"/>
      <w:lvlText w:val="%6"/>
      <w:lvlJc w:val="left"/>
      <w:pPr>
        <w:ind w:left="4536"/>
      </w:pPr>
      <w:rPr>
        <w:rFonts w:ascii="Arial" w:hAnsi="Arial" w:eastAsia="Arial" w:cs="Arial"/>
        <w:b w:val="0"/>
        <w:i w:val="0"/>
        <w:strike w:val="0"/>
        <w:dstrike w:val="0"/>
        <w:color w:val="211F5E"/>
        <w:sz w:val="22"/>
        <w:szCs w:val="22"/>
        <w:u w:val="none" w:color="000000"/>
        <w:bdr w:val="none" w:color="auto" w:sz="0" w:space="0"/>
        <w:shd w:val="clear" w:color="auto" w:fill="auto"/>
        <w:vertAlign w:val="baseline"/>
      </w:rPr>
    </w:lvl>
    <w:lvl w:ilvl="6" w:tplc="57C6C8A0">
      <w:start w:val="1"/>
      <w:numFmt w:val="decimal"/>
      <w:lvlText w:val="%7"/>
      <w:lvlJc w:val="left"/>
      <w:pPr>
        <w:ind w:left="5256"/>
      </w:pPr>
      <w:rPr>
        <w:rFonts w:ascii="Arial" w:hAnsi="Arial" w:eastAsia="Arial" w:cs="Arial"/>
        <w:b w:val="0"/>
        <w:i w:val="0"/>
        <w:strike w:val="0"/>
        <w:dstrike w:val="0"/>
        <w:color w:val="211F5E"/>
        <w:sz w:val="22"/>
        <w:szCs w:val="22"/>
        <w:u w:val="none" w:color="000000"/>
        <w:bdr w:val="none" w:color="auto" w:sz="0" w:space="0"/>
        <w:shd w:val="clear" w:color="auto" w:fill="auto"/>
        <w:vertAlign w:val="baseline"/>
      </w:rPr>
    </w:lvl>
    <w:lvl w:ilvl="7" w:tplc="3F2E32D6">
      <w:start w:val="1"/>
      <w:numFmt w:val="lowerLetter"/>
      <w:lvlText w:val="%8"/>
      <w:lvlJc w:val="left"/>
      <w:pPr>
        <w:ind w:left="5976"/>
      </w:pPr>
      <w:rPr>
        <w:rFonts w:ascii="Arial" w:hAnsi="Arial" w:eastAsia="Arial" w:cs="Arial"/>
        <w:b w:val="0"/>
        <w:i w:val="0"/>
        <w:strike w:val="0"/>
        <w:dstrike w:val="0"/>
        <w:color w:val="211F5E"/>
        <w:sz w:val="22"/>
        <w:szCs w:val="22"/>
        <w:u w:val="none" w:color="000000"/>
        <w:bdr w:val="none" w:color="auto" w:sz="0" w:space="0"/>
        <w:shd w:val="clear" w:color="auto" w:fill="auto"/>
        <w:vertAlign w:val="baseline"/>
      </w:rPr>
    </w:lvl>
    <w:lvl w:ilvl="8" w:tplc="987C65FC">
      <w:start w:val="1"/>
      <w:numFmt w:val="lowerRoman"/>
      <w:lvlText w:val="%9"/>
      <w:lvlJc w:val="left"/>
      <w:pPr>
        <w:ind w:left="6696"/>
      </w:pPr>
      <w:rPr>
        <w:rFonts w:ascii="Arial" w:hAnsi="Arial" w:eastAsia="Arial" w:cs="Arial"/>
        <w:b w:val="0"/>
        <w:i w:val="0"/>
        <w:strike w:val="0"/>
        <w:dstrike w:val="0"/>
        <w:color w:val="211F5E"/>
        <w:sz w:val="22"/>
        <w:szCs w:val="22"/>
        <w:u w:val="none" w:color="000000"/>
        <w:bdr w:val="none" w:color="auto" w:sz="0" w:space="0"/>
        <w:shd w:val="clear" w:color="auto" w:fill="auto"/>
        <w:vertAlign w:val="baseline"/>
      </w:rPr>
    </w:lvl>
  </w:abstractNum>
  <w:abstractNum w:abstractNumId="10" w15:restartNumberingAfterBreak="0">
    <w:nsid w:val="679C1184"/>
    <w:multiLevelType w:val="hybridMultilevel"/>
    <w:tmpl w:val="5DFAD138"/>
    <w:lvl w:ilvl="0" w:tplc="C7D2542C">
      <w:start w:val="1"/>
      <w:numFmt w:val="decimal"/>
      <w:lvlText w:val="%1."/>
      <w:lvlJc w:val="left"/>
      <w:pPr>
        <w:ind w:left="705"/>
      </w:pPr>
      <w:rPr>
        <w:rFonts w:ascii="Arial" w:hAnsi="Arial" w:eastAsia="Arial" w:cs="Arial"/>
        <w:b w:val="0"/>
        <w:i w:val="0"/>
        <w:strike w:val="0"/>
        <w:dstrike w:val="0"/>
        <w:color w:val="211F5E"/>
        <w:sz w:val="22"/>
        <w:szCs w:val="22"/>
        <w:u w:val="none" w:color="000000"/>
        <w:bdr w:val="none" w:color="auto" w:sz="0" w:space="0"/>
        <w:shd w:val="clear" w:color="auto" w:fill="auto"/>
        <w:vertAlign w:val="baseline"/>
      </w:rPr>
    </w:lvl>
    <w:lvl w:ilvl="1" w:tplc="9E5A9220">
      <w:start w:val="1"/>
      <w:numFmt w:val="lowerLetter"/>
      <w:lvlText w:val="%2"/>
      <w:lvlJc w:val="left"/>
      <w:pPr>
        <w:ind w:left="1440"/>
      </w:pPr>
      <w:rPr>
        <w:rFonts w:ascii="Arial" w:hAnsi="Arial" w:eastAsia="Arial" w:cs="Arial"/>
        <w:b w:val="0"/>
        <w:i w:val="0"/>
        <w:strike w:val="0"/>
        <w:dstrike w:val="0"/>
        <w:color w:val="211F5E"/>
        <w:sz w:val="22"/>
        <w:szCs w:val="22"/>
        <w:u w:val="none" w:color="000000"/>
        <w:bdr w:val="none" w:color="auto" w:sz="0" w:space="0"/>
        <w:shd w:val="clear" w:color="auto" w:fill="auto"/>
        <w:vertAlign w:val="baseline"/>
      </w:rPr>
    </w:lvl>
    <w:lvl w:ilvl="2" w:tplc="5F84A8FE">
      <w:start w:val="1"/>
      <w:numFmt w:val="lowerRoman"/>
      <w:lvlText w:val="%3"/>
      <w:lvlJc w:val="left"/>
      <w:pPr>
        <w:ind w:left="2160"/>
      </w:pPr>
      <w:rPr>
        <w:rFonts w:ascii="Arial" w:hAnsi="Arial" w:eastAsia="Arial" w:cs="Arial"/>
        <w:b w:val="0"/>
        <w:i w:val="0"/>
        <w:strike w:val="0"/>
        <w:dstrike w:val="0"/>
        <w:color w:val="211F5E"/>
        <w:sz w:val="22"/>
        <w:szCs w:val="22"/>
        <w:u w:val="none" w:color="000000"/>
        <w:bdr w:val="none" w:color="auto" w:sz="0" w:space="0"/>
        <w:shd w:val="clear" w:color="auto" w:fill="auto"/>
        <w:vertAlign w:val="baseline"/>
      </w:rPr>
    </w:lvl>
    <w:lvl w:ilvl="3" w:tplc="C47C4590">
      <w:start w:val="1"/>
      <w:numFmt w:val="decimal"/>
      <w:lvlText w:val="%4"/>
      <w:lvlJc w:val="left"/>
      <w:pPr>
        <w:ind w:left="2880"/>
      </w:pPr>
      <w:rPr>
        <w:rFonts w:ascii="Arial" w:hAnsi="Arial" w:eastAsia="Arial" w:cs="Arial"/>
        <w:b w:val="0"/>
        <w:i w:val="0"/>
        <w:strike w:val="0"/>
        <w:dstrike w:val="0"/>
        <w:color w:val="211F5E"/>
        <w:sz w:val="22"/>
        <w:szCs w:val="22"/>
        <w:u w:val="none" w:color="000000"/>
        <w:bdr w:val="none" w:color="auto" w:sz="0" w:space="0"/>
        <w:shd w:val="clear" w:color="auto" w:fill="auto"/>
        <w:vertAlign w:val="baseline"/>
      </w:rPr>
    </w:lvl>
    <w:lvl w:ilvl="4" w:tplc="F2EE4C0E">
      <w:start w:val="1"/>
      <w:numFmt w:val="lowerLetter"/>
      <w:lvlText w:val="%5"/>
      <w:lvlJc w:val="left"/>
      <w:pPr>
        <w:ind w:left="3600"/>
      </w:pPr>
      <w:rPr>
        <w:rFonts w:ascii="Arial" w:hAnsi="Arial" w:eastAsia="Arial" w:cs="Arial"/>
        <w:b w:val="0"/>
        <w:i w:val="0"/>
        <w:strike w:val="0"/>
        <w:dstrike w:val="0"/>
        <w:color w:val="211F5E"/>
        <w:sz w:val="22"/>
        <w:szCs w:val="22"/>
        <w:u w:val="none" w:color="000000"/>
        <w:bdr w:val="none" w:color="auto" w:sz="0" w:space="0"/>
        <w:shd w:val="clear" w:color="auto" w:fill="auto"/>
        <w:vertAlign w:val="baseline"/>
      </w:rPr>
    </w:lvl>
    <w:lvl w:ilvl="5" w:tplc="3DF44658">
      <w:start w:val="1"/>
      <w:numFmt w:val="lowerRoman"/>
      <w:lvlText w:val="%6"/>
      <w:lvlJc w:val="left"/>
      <w:pPr>
        <w:ind w:left="4320"/>
      </w:pPr>
      <w:rPr>
        <w:rFonts w:ascii="Arial" w:hAnsi="Arial" w:eastAsia="Arial" w:cs="Arial"/>
        <w:b w:val="0"/>
        <w:i w:val="0"/>
        <w:strike w:val="0"/>
        <w:dstrike w:val="0"/>
        <w:color w:val="211F5E"/>
        <w:sz w:val="22"/>
        <w:szCs w:val="22"/>
        <w:u w:val="none" w:color="000000"/>
        <w:bdr w:val="none" w:color="auto" w:sz="0" w:space="0"/>
        <w:shd w:val="clear" w:color="auto" w:fill="auto"/>
        <w:vertAlign w:val="baseline"/>
      </w:rPr>
    </w:lvl>
    <w:lvl w:ilvl="6" w:tplc="0B54F89E">
      <w:start w:val="1"/>
      <w:numFmt w:val="decimal"/>
      <w:lvlText w:val="%7"/>
      <w:lvlJc w:val="left"/>
      <w:pPr>
        <w:ind w:left="5040"/>
      </w:pPr>
      <w:rPr>
        <w:rFonts w:ascii="Arial" w:hAnsi="Arial" w:eastAsia="Arial" w:cs="Arial"/>
        <w:b w:val="0"/>
        <w:i w:val="0"/>
        <w:strike w:val="0"/>
        <w:dstrike w:val="0"/>
        <w:color w:val="211F5E"/>
        <w:sz w:val="22"/>
        <w:szCs w:val="22"/>
        <w:u w:val="none" w:color="000000"/>
        <w:bdr w:val="none" w:color="auto" w:sz="0" w:space="0"/>
        <w:shd w:val="clear" w:color="auto" w:fill="auto"/>
        <w:vertAlign w:val="baseline"/>
      </w:rPr>
    </w:lvl>
    <w:lvl w:ilvl="7" w:tplc="78FA7940">
      <w:start w:val="1"/>
      <w:numFmt w:val="lowerLetter"/>
      <w:lvlText w:val="%8"/>
      <w:lvlJc w:val="left"/>
      <w:pPr>
        <w:ind w:left="5760"/>
      </w:pPr>
      <w:rPr>
        <w:rFonts w:ascii="Arial" w:hAnsi="Arial" w:eastAsia="Arial" w:cs="Arial"/>
        <w:b w:val="0"/>
        <w:i w:val="0"/>
        <w:strike w:val="0"/>
        <w:dstrike w:val="0"/>
        <w:color w:val="211F5E"/>
        <w:sz w:val="22"/>
        <w:szCs w:val="22"/>
        <w:u w:val="none" w:color="000000"/>
        <w:bdr w:val="none" w:color="auto" w:sz="0" w:space="0"/>
        <w:shd w:val="clear" w:color="auto" w:fill="auto"/>
        <w:vertAlign w:val="baseline"/>
      </w:rPr>
    </w:lvl>
    <w:lvl w:ilvl="8" w:tplc="0D2A5DE6">
      <w:start w:val="1"/>
      <w:numFmt w:val="lowerRoman"/>
      <w:lvlText w:val="%9"/>
      <w:lvlJc w:val="left"/>
      <w:pPr>
        <w:ind w:left="6480"/>
      </w:pPr>
      <w:rPr>
        <w:rFonts w:ascii="Arial" w:hAnsi="Arial" w:eastAsia="Arial" w:cs="Arial"/>
        <w:b w:val="0"/>
        <w:i w:val="0"/>
        <w:strike w:val="0"/>
        <w:dstrike w:val="0"/>
        <w:color w:val="211F5E"/>
        <w:sz w:val="22"/>
        <w:szCs w:val="22"/>
        <w:u w:val="none" w:color="000000"/>
        <w:bdr w:val="none" w:color="auto" w:sz="0" w:space="0"/>
        <w:shd w:val="clear" w:color="auto" w:fill="auto"/>
        <w:vertAlign w:val="baseline"/>
      </w:rPr>
    </w:lvl>
  </w:abstractNum>
  <w:abstractNum w:abstractNumId="11" w15:restartNumberingAfterBreak="0">
    <w:nsid w:val="78F527A7"/>
    <w:multiLevelType w:val="hybridMultilevel"/>
    <w:tmpl w:val="B688EE28"/>
    <w:lvl w:ilvl="0" w:tplc="08090001">
      <w:start w:val="1"/>
      <w:numFmt w:val="bullet"/>
      <w:lvlText w:val=""/>
      <w:lvlJc w:val="left"/>
      <w:pPr>
        <w:ind w:left="1080" w:hanging="360"/>
      </w:pPr>
      <w:rPr>
        <w:rFonts w:hint="default" w:ascii="Symbol" w:hAnsi="Symbol"/>
      </w:rPr>
    </w:lvl>
    <w:lvl w:ilvl="1" w:tplc="08090003" w:tentative="1">
      <w:start w:val="1"/>
      <w:numFmt w:val="bullet"/>
      <w:lvlText w:val="o"/>
      <w:lvlJc w:val="left"/>
      <w:pPr>
        <w:ind w:left="1800" w:hanging="360"/>
      </w:pPr>
      <w:rPr>
        <w:rFonts w:hint="default" w:ascii="Courier New" w:hAnsi="Courier New" w:cs="Courier New"/>
      </w:rPr>
    </w:lvl>
    <w:lvl w:ilvl="2" w:tplc="08090005" w:tentative="1">
      <w:start w:val="1"/>
      <w:numFmt w:val="bullet"/>
      <w:lvlText w:val=""/>
      <w:lvlJc w:val="left"/>
      <w:pPr>
        <w:ind w:left="2520" w:hanging="360"/>
      </w:pPr>
      <w:rPr>
        <w:rFonts w:hint="default" w:ascii="Wingdings" w:hAnsi="Wingdings"/>
      </w:rPr>
    </w:lvl>
    <w:lvl w:ilvl="3" w:tplc="08090001" w:tentative="1">
      <w:start w:val="1"/>
      <w:numFmt w:val="bullet"/>
      <w:lvlText w:val=""/>
      <w:lvlJc w:val="left"/>
      <w:pPr>
        <w:ind w:left="3240" w:hanging="360"/>
      </w:pPr>
      <w:rPr>
        <w:rFonts w:hint="default" w:ascii="Symbol" w:hAnsi="Symbol"/>
      </w:rPr>
    </w:lvl>
    <w:lvl w:ilvl="4" w:tplc="08090003" w:tentative="1">
      <w:start w:val="1"/>
      <w:numFmt w:val="bullet"/>
      <w:lvlText w:val="o"/>
      <w:lvlJc w:val="left"/>
      <w:pPr>
        <w:ind w:left="3960" w:hanging="360"/>
      </w:pPr>
      <w:rPr>
        <w:rFonts w:hint="default" w:ascii="Courier New" w:hAnsi="Courier New" w:cs="Courier New"/>
      </w:rPr>
    </w:lvl>
    <w:lvl w:ilvl="5" w:tplc="08090005" w:tentative="1">
      <w:start w:val="1"/>
      <w:numFmt w:val="bullet"/>
      <w:lvlText w:val=""/>
      <w:lvlJc w:val="left"/>
      <w:pPr>
        <w:ind w:left="4680" w:hanging="360"/>
      </w:pPr>
      <w:rPr>
        <w:rFonts w:hint="default" w:ascii="Wingdings" w:hAnsi="Wingdings"/>
      </w:rPr>
    </w:lvl>
    <w:lvl w:ilvl="6" w:tplc="08090001" w:tentative="1">
      <w:start w:val="1"/>
      <w:numFmt w:val="bullet"/>
      <w:lvlText w:val=""/>
      <w:lvlJc w:val="left"/>
      <w:pPr>
        <w:ind w:left="5400" w:hanging="360"/>
      </w:pPr>
      <w:rPr>
        <w:rFonts w:hint="default" w:ascii="Symbol" w:hAnsi="Symbol"/>
      </w:rPr>
    </w:lvl>
    <w:lvl w:ilvl="7" w:tplc="08090003" w:tentative="1">
      <w:start w:val="1"/>
      <w:numFmt w:val="bullet"/>
      <w:lvlText w:val="o"/>
      <w:lvlJc w:val="left"/>
      <w:pPr>
        <w:ind w:left="6120" w:hanging="360"/>
      </w:pPr>
      <w:rPr>
        <w:rFonts w:hint="default" w:ascii="Courier New" w:hAnsi="Courier New" w:cs="Courier New"/>
      </w:rPr>
    </w:lvl>
    <w:lvl w:ilvl="8" w:tplc="08090005" w:tentative="1">
      <w:start w:val="1"/>
      <w:numFmt w:val="bullet"/>
      <w:lvlText w:val=""/>
      <w:lvlJc w:val="left"/>
      <w:pPr>
        <w:ind w:left="6840" w:hanging="360"/>
      </w:pPr>
      <w:rPr>
        <w:rFonts w:hint="default" w:ascii="Wingdings" w:hAnsi="Wingdings"/>
      </w:rPr>
    </w:lvl>
  </w:abstractNum>
  <w:abstractNum w:abstractNumId="12" w15:restartNumberingAfterBreak="0">
    <w:nsid w:val="7C471087"/>
    <w:multiLevelType w:val="hybridMultilevel"/>
    <w:tmpl w:val="8EE6A9D6"/>
    <w:lvl w:ilvl="0" w:tplc="E976F01A">
      <w:start w:val="1"/>
      <w:numFmt w:val="decimal"/>
      <w:lvlText w:val="%1."/>
      <w:lvlJc w:val="left"/>
      <w:pPr>
        <w:ind w:left="705"/>
      </w:pPr>
      <w:rPr>
        <w:rFonts w:ascii="Arial" w:hAnsi="Arial" w:eastAsia="Arial" w:cs="Arial"/>
        <w:b w:val="0"/>
        <w:i w:val="0"/>
        <w:strike w:val="0"/>
        <w:dstrike w:val="0"/>
        <w:color w:val="211F5E"/>
        <w:sz w:val="22"/>
        <w:szCs w:val="22"/>
        <w:u w:val="none" w:color="000000"/>
        <w:bdr w:val="none" w:color="auto" w:sz="0" w:space="0"/>
        <w:shd w:val="clear" w:color="auto" w:fill="auto"/>
        <w:vertAlign w:val="baseline"/>
      </w:rPr>
    </w:lvl>
    <w:lvl w:ilvl="1" w:tplc="D6FAEAA6">
      <w:start w:val="1"/>
      <w:numFmt w:val="lowerLetter"/>
      <w:lvlText w:val="%2"/>
      <w:lvlJc w:val="left"/>
      <w:pPr>
        <w:ind w:left="1440"/>
      </w:pPr>
      <w:rPr>
        <w:rFonts w:ascii="Arial" w:hAnsi="Arial" w:eastAsia="Arial" w:cs="Arial"/>
        <w:b w:val="0"/>
        <w:i w:val="0"/>
        <w:strike w:val="0"/>
        <w:dstrike w:val="0"/>
        <w:color w:val="211F5E"/>
        <w:sz w:val="22"/>
        <w:szCs w:val="22"/>
        <w:u w:val="none" w:color="000000"/>
        <w:bdr w:val="none" w:color="auto" w:sz="0" w:space="0"/>
        <w:shd w:val="clear" w:color="auto" w:fill="auto"/>
        <w:vertAlign w:val="baseline"/>
      </w:rPr>
    </w:lvl>
    <w:lvl w:ilvl="2" w:tplc="AA449E86">
      <w:start w:val="1"/>
      <w:numFmt w:val="lowerRoman"/>
      <w:lvlText w:val="%3"/>
      <w:lvlJc w:val="left"/>
      <w:pPr>
        <w:ind w:left="2160"/>
      </w:pPr>
      <w:rPr>
        <w:rFonts w:ascii="Arial" w:hAnsi="Arial" w:eastAsia="Arial" w:cs="Arial"/>
        <w:b w:val="0"/>
        <w:i w:val="0"/>
        <w:strike w:val="0"/>
        <w:dstrike w:val="0"/>
        <w:color w:val="211F5E"/>
        <w:sz w:val="22"/>
        <w:szCs w:val="22"/>
        <w:u w:val="none" w:color="000000"/>
        <w:bdr w:val="none" w:color="auto" w:sz="0" w:space="0"/>
        <w:shd w:val="clear" w:color="auto" w:fill="auto"/>
        <w:vertAlign w:val="baseline"/>
      </w:rPr>
    </w:lvl>
    <w:lvl w:ilvl="3" w:tplc="E14A8E40">
      <w:start w:val="1"/>
      <w:numFmt w:val="decimal"/>
      <w:lvlText w:val="%4"/>
      <w:lvlJc w:val="left"/>
      <w:pPr>
        <w:ind w:left="2880"/>
      </w:pPr>
      <w:rPr>
        <w:rFonts w:ascii="Arial" w:hAnsi="Arial" w:eastAsia="Arial" w:cs="Arial"/>
        <w:b w:val="0"/>
        <w:i w:val="0"/>
        <w:strike w:val="0"/>
        <w:dstrike w:val="0"/>
        <w:color w:val="211F5E"/>
        <w:sz w:val="22"/>
        <w:szCs w:val="22"/>
        <w:u w:val="none" w:color="000000"/>
        <w:bdr w:val="none" w:color="auto" w:sz="0" w:space="0"/>
        <w:shd w:val="clear" w:color="auto" w:fill="auto"/>
        <w:vertAlign w:val="baseline"/>
      </w:rPr>
    </w:lvl>
    <w:lvl w:ilvl="4" w:tplc="B47A2A56">
      <w:start w:val="1"/>
      <w:numFmt w:val="lowerLetter"/>
      <w:lvlText w:val="%5"/>
      <w:lvlJc w:val="left"/>
      <w:pPr>
        <w:ind w:left="3600"/>
      </w:pPr>
      <w:rPr>
        <w:rFonts w:ascii="Arial" w:hAnsi="Arial" w:eastAsia="Arial" w:cs="Arial"/>
        <w:b w:val="0"/>
        <w:i w:val="0"/>
        <w:strike w:val="0"/>
        <w:dstrike w:val="0"/>
        <w:color w:val="211F5E"/>
        <w:sz w:val="22"/>
        <w:szCs w:val="22"/>
        <w:u w:val="none" w:color="000000"/>
        <w:bdr w:val="none" w:color="auto" w:sz="0" w:space="0"/>
        <w:shd w:val="clear" w:color="auto" w:fill="auto"/>
        <w:vertAlign w:val="baseline"/>
      </w:rPr>
    </w:lvl>
    <w:lvl w:ilvl="5" w:tplc="A8CC401A">
      <w:start w:val="1"/>
      <w:numFmt w:val="lowerRoman"/>
      <w:lvlText w:val="%6"/>
      <w:lvlJc w:val="left"/>
      <w:pPr>
        <w:ind w:left="4320"/>
      </w:pPr>
      <w:rPr>
        <w:rFonts w:ascii="Arial" w:hAnsi="Arial" w:eastAsia="Arial" w:cs="Arial"/>
        <w:b w:val="0"/>
        <w:i w:val="0"/>
        <w:strike w:val="0"/>
        <w:dstrike w:val="0"/>
        <w:color w:val="211F5E"/>
        <w:sz w:val="22"/>
        <w:szCs w:val="22"/>
        <w:u w:val="none" w:color="000000"/>
        <w:bdr w:val="none" w:color="auto" w:sz="0" w:space="0"/>
        <w:shd w:val="clear" w:color="auto" w:fill="auto"/>
        <w:vertAlign w:val="baseline"/>
      </w:rPr>
    </w:lvl>
    <w:lvl w:ilvl="6" w:tplc="AE42AA02">
      <w:start w:val="1"/>
      <w:numFmt w:val="decimal"/>
      <w:lvlText w:val="%7"/>
      <w:lvlJc w:val="left"/>
      <w:pPr>
        <w:ind w:left="5040"/>
      </w:pPr>
      <w:rPr>
        <w:rFonts w:ascii="Arial" w:hAnsi="Arial" w:eastAsia="Arial" w:cs="Arial"/>
        <w:b w:val="0"/>
        <w:i w:val="0"/>
        <w:strike w:val="0"/>
        <w:dstrike w:val="0"/>
        <w:color w:val="211F5E"/>
        <w:sz w:val="22"/>
        <w:szCs w:val="22"/>
        <w:u w:val="none" w:color="000000"/>
        <w:bdr w:val="none" w:color="auto" w:sz="0" w:space="0"/>
        <w:shd w:val="clear" w:color="auto" w:fill="auto"/>
        <w:vertAlign w:val="baseline"/>
      </w:rPr>
    </w:lvl>
    <w:lvl w:ilvl="7" w:tplc="7CA09FFE">
      <w:start w:val="1"/>
      <w:numFmt w:val="lowerLetter"/>
      <w:lvlText w:val="%8"/>
      <w:lvlJc w:val="left"/>
      <w:pPr>
        <w:ind w:left="5760"/>
      </w:pPr>
      <w:rPr>
        <w:rFonts w:ascii="Arial" w:hAnsi="Arial" w:eastAsia="Arial" w:cs="Arial"/>
        <w:b w:val="0"/>
        <w:i w:val="0"/>
        <w:strike w:val="0"/>
        <w:dstrike w:val="0"/>
        <w:color w:val="211F5E"/>
        <w:sz w:val="22"/>
        <w:szCs w:val="22"/>
        <w:u w:val="none" w:color="000000"/>
        <w:bdr w:val="none" w:color="auto" w:sz="0" w:space="0"/>
        <w:shd w:val="clear" w:color="auto" w:fill="auto"/>
        <w:vertAlign w:val="baseline"/>
      </w:rPr>
    </w:lvl>
    <w:lvl w:ilvl="8" w:tplc="6DDE61C4">
      <w:start w:val="1"/>
      <w:numFmt w:val="lowerRoman"/>
      <w:lvlText w:val="%9"/>
      <w:lvlJc w:val="left"/>
      <w:pPr>
        <w:ind w:left="6480"/>
      </w:pPr>
      <w:rPr>
        <w:rFonts w:ascii="Arial" w:hAnsi="Arial" w:eastAsia="Arial" w:cs="Arial"/>
        <w:b w:val="0"/>
        <w:i w:val="0"/>
        <w:strike w:val="0"/>
        <w:dstrike w:val="0"/>
        <w:color w:val="211F5E"/>
        <w:sz w:val="22"/>
        <w:szCs w:val="22"/>
        <w:u w:val="none" w:color="000000"/>
        <w:bdr w:val="none" w:color="auto" w:sz="0" w:space="0"/>
        <w:shd w:val="clear" w:color="auto" w:fill="auto"/>
        <w:vertAlign w:val="baseline"/>
      </w:rPr>
    </w:lvl>
  </w:abstractNum>
  <w:num w:numId="1" w16cid:durableId="2003776050">
    <w:abstractNumId w:val="2"/>
  </w:num>
  <w:num w:numId="2" w16cid:durableId="12807213">
    <w:abstractNumId w:val="0"/>
  </w:num>
  <w:num w:numId="3" w16cid:durableId="1876767260">
    <w:abstractNumId w:val="7"/>
  </w:num>
  <w:num w:numId="4" w16cid:durableId="1886523966">
    <w:abstractNumId w:val="12"/>
  </w:num>
  <w:num w:numId="5" w16cid:durableId="985863702">
    <w:abstractNumId w:val="3"/>
  </w:num>
  <w:num w:numId="6" w16cid:durableId="830565069">
    <w:abstractNumId w:val="1"/>
  </w:num>
  <w:num w:numId="7" w16cid:durableId="88475487">
    <w:abstractNumId w:val="10"/>
  </w:num>
  <w:num w:numId="8" w16cid:durableId="1704558016">
    <w:abstractNumId w:val="9"/>
  </w:num>
  <w:num w:numId="9" w16cid:durableId="134223801">
    <w:abstractNumId w:val="4"/>
  </w:num>
  <w:num w:numId="10" w16cid:durableId="1548108449">
    <w:abstractNumId w:val="8"/>
  </w:num>
  <w:num w:numId="11" w16cid:durableId="1587879574">
    <w:abstractNumId w:val="5"/>
  </w:num>
  <w:num w:numId="12" w16cid:durableId="399983625">
    <w:abstractNumId w:val="6"/>
  </w:num>
  <w:num w:numId="13" w16cid:durableId="417558491">
    <w:abstractNumId w:val="11"/>
  </w:num>
</w:numbering>
</file>

<file path=word/people.xml><?xml version="1.0" encoding="utf-8"?>
<w15:people xmlns:mc="http://schemas.openxmlformats.org/markup-compatibility/2006" xmlns:w15="http://schemas.microsoft.com/office/word/2012/wordml" mc:Ignorable="w15">
  <w15:person w15:author="MCMANNERS, Joe (NHS BUCKINGHAMSHIRE, OXFORDSHIRE AND BERKSHIRE WEST ICB - 10Q)">
    <w15:presenceInfo w15:providerId="AD" w15:userId="S::joe.mcmanners@nhs.net::99b209c3-59d8-4252-8807-c36251be9dc2"/>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0"/>
  <w:trackRevisions w:val="false"/>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96526"/>
    <w:rsid w:val="00022D0C"/>
    <w:rsid w:val="000A158E"/>
    <w:rsid w:val="000C0352"/>
    <w:rsid w:val="000F3D4C"/>
    <w:rsid w:val="001225F5"/>
    <w:rsid w:val="00125C5D"/>
    <w:rsid w:val="002C43CE"/>
    <w:rsid w:val="003531E4"/>
    <w:rsid w:val="003A0F3C"/>
    <w:rsid w:val="003B163C"/>
    <w:rsid w:val="004A424D"/>
    <w:rsid w:val="004F3938"/>
    <w:rsid w:val="005303E0"/>
    <w:rsid w:val="00601689"/>
    <w:rsid w:val="00650D8C"/>
    <w:rsid w:val="007A652D"/>
    <w:rsid w:val="00844D81"/>
    <w:rsid w:val="00882B09"/>
    <w:rsid w:val="009866F9"/>
    <w:rsid w:val="009A7CE5"/>
    <w:rsid w:val="00A81874"/>
    <w:rsid w:val="00CE30FE"/>
    <w:rsid w:val="00D0208F"/>
    <w:rsid w:val="00D43AA0"/>
    <w:rsid w:val="00F054E6"/>
    <w:rsid w:val="00F85126"/>
    <w:rsid w:val="00F857C0"/>
    <w:rsid w:val="00F96526"/>
    <w:rsid w:val="04655FB0"/>
    <w:rsid w:val="05B6E255"/>
    <w:rsid w:val="0752B2B6"/>
    <w:rsid w:val="07AB21B0"/>
    <w:rsid w:val="0F5DC49B"/>
    <w:rsid w:val="11C725C0"/>
    <w:rsid w:val="169FB32F"/>
    <w:rsid w:val="16EE2E40"/>
    <w:rsid w:val="1834FE5F"/>
    <w:rsid w:val="2521F41E"/>
    <w:rsid w:val="2B522DD1"/>
    <w:rsid w:val="2EAFAE07"/>
    <w:rsid w:val="3388571F"/>
    <w:rsid w:val="369B3D7E"/>
    <w:rsid w:val="3889BAD8"/>
    <w:rsid w:val="3E609084"/>
    <w:rsid w:val="3F6FFEED"/>
    <w:rsid w:val="440FAF32"/>
    <w:rsid w:val="4C6AC673"/>
    <w:rsid w:val="53D53E11"/>
    <w:rsid w:val="56C18E72"/>
    <w:rsid w:val="59AE6D8E"/>
    <w:rsid w:val="5B01305E"/>
    <w:rsid w:val="5DFB5081"/>
    <w:rsid w:val="678E158A"/>
    <w:rsid w:val="69041836"/>
    <w:rsid w:val="695C6D80"/>
    <w:rsid w:val="6BC18144"/>
    <w:rsid w:val="6DF4ABEE"/>
    <w:rsid w:val="78D071C6"/>
    <w:rsid w:val="79A073E9"/>
    <w:rsid w:val="7C08128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C0BF4C7"/>
  <w15:docId w15:val="{807E809F-9B06-415F-A6A8-310469243C7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hAnsiTheme="minorHAnsi" w:eastAsiaTheme="minorEastAsia" w:cstheme="minorBidi"/>
        <w:sz w:val="22"/>
        <w:szCs w:val="22"/>
        <w:lang w:val="en-GB" w:eastAsia="en-GB"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pPr>
      <w:spacing w:after="4" w:line="293" w:lineRule="auto"/>
      <w:ind w:left="10" w:hanging="10"/>
    </w:pPr>
    <w:rPr>
      <w:rFonts w:ascii="Arial" w:hAnsi="Arial" w:eastAsia="Arial" w:cs="Arial"/>
      <w:color w:val="211F5E"/>
    </w:rPr>
  </w:style>
  <w:style w:type="paragraph" w:styleId="Heading1">
    <w:name w:val="heading 1"/>
    <w:next w:val="Normal"/>
    <w:link w:val="Heading1Char"/>
    <w:uiPriority w:val="9"/>
    <w:qFormat/>
    <w:pPr>
      <w:keepNext/>
      <w:keepLines/>
      <w:spacing w:after="0"/>
      <w:ind w:left="10" w:hanging="10"/>
      <w:outlineLvl w:val="0"/>
    </w:pPr>
    <w:rPr>
      <w:rFonts w:ascii="Arial" w:hAnsi="Arial" w:eastAsia="Arial" w:cs="Arial"/>
      <w:color w:val="00ABAA"/>
      <w:sz w:val="32"/>
    </w:rPr>
  </w:style>
  <w:style w:type="paragraph" w:styleId="Heading2">
    <w:name w:val="heading 2"/>
    <w:next w:val="Normal"/>
    <w:link w:val="Heading2Char"/>
    <w:uiPriority w:val="9"/>
    <w:unhideWhenUsed/>
    <w:qFormat/>
    <w:pPr>
      <w:keepNext/>
      <w:keepLines/>
      <w:spacing w:after="24"/>
      <w:ind w:left="10" w:hanging="10"/>
      <w:outlineLvl w:val="1"/>
    </w:pPr>
    <w:rPr>
      <w:rFonts w:ascii="Arial" w:hAnsi="Arial" w:eastAsia="Arial" w:cs="Arial"/>
      <w:b/>
      <w:color w:val="211F5E"/>
    </w:rPr>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character" w:styleId="Heading2Char" w:customStyle="1">
    <w:name w:val="Heading 2 Char"/>
    <w:link w:val="Heading2"/>
    <w:rPr>
      <w:rFonts w:ascii="Arial" w:hAnsi="Arial" w:eastAsia="Arial" w:cs="Arial"/>
      <w:b/>
      <w:color w:val="211F5E"/>
      <w:sz w:val="22"/>
    </w:rPr>
  </w:style>
  <w:style w:type="character" w:styleId="Heading1Char" w:customStyle="1">
    <w:name w:val="Heading 1 Char"/>
    <w:link w:val="Heading1"/>
    <w:rPr>
      <w:rFonts w:ascii="Arial" w:hAnsi="Arial" w:eastAsia="Arial" w:cs="Arial"/>
      <w:color w:val="00ABAA"/>
      <w:sz w:val="32"/>
    </w:rPr>
  </w:style>
  <w:style w:type="table" w:styleId="TableGrid" w:customStyle="1">
    <w:name w:val="TableGrid"/>
    <w:pPr>
      <w:spacing w:after="0" w:line="240" w:lineRule="auto"/>
    </w:pPr>
    <w:tblPr>
      <w:tblCellMar>
        <w:top w:w="0" w:type="dxa"/>
        <w:left w:w="0" w:type="dxa"/>
        <w:bottom w:w="0" w:type="dxa"/>
        <w:right w:w="0" w:type="dxa"/>
      </w:tblCellMar>
    </w:tblPr>
  </w:style>
  <w:style w:type="paragraph" w:styleId="Footer">
    <w:name w:val="footer"/>
    <w:basedOn w:val="Normal"/>
    <w:link w:val="FooterChar"/>
    <w:uiPriority w:val="99"/>
    <w:unhideWhenUsed/>
    <w:rsid w:val="003B163C"/>
    <w:pPr>
      <w:tabs>
        <w:tab w:val="center" w:pos="4513"/>
        <w:tab w:val="right" w:pos="9026"/>
      </w:tabs>
      <w:spacing w:after="0" w:line="240" w:lineRule="auto"/>
    </w:pPr>
  </w:style>
  <w:style w:type="character" w:styleId="FooterChar" w:customStyle="1">
    <w:name w:val="Footer Char"/>
    <w:basedOn w:val="DefaultParagraphFont"/>
    <w:link w:val="Footer"/>
    <w:uiPriority w:val="99"/>
    <w:rsid w:val="003B163C"/>
    <w:rPr>
      <w:rFonts w:ascii="Arial" w:hAnsi="Arial" w:eastAsia="Arial" w:cs="Arial"/>
      <w:color w:val="211F5E"/>
    </w:rPr>
  </w:style>
  <w:style w:type="paragraph" w:styleId="paragraph" w:customStyle="1">
    <w:name w:val="paragraph"/>
    <w:basedOn w:val="Normal"/>
    <w:rsid w:val="009A7CE5"/>
    <w:pPr>
      <w:spacing w:before="100" w:beforeAutospacing="1" w:after="100" w:afterAutospacing="1" w:line="240" w:lineRule="auto"/>
      <w:ind w:left="0" w:firstLine="0"/>
    </w:pPr>
    <w:rPr>
      <w:rFonts w:ascii="Times New Roman" w:hAnsi="Times New Roman" w:eastAsia="Times New Roman" w:cs="Times New Roman"/>
      <w:color w:val="auto"/>
      <w:sz w:val="24"/>
      <w:szCs w:val="24"/>
    </w:rPr>
  </w:style>
  <w:style w:type="character" w:styleId="normaltextrun" w:customStyle="1">
    <w:name w:val="normaltextrun"/>
    <w:basedOn w:val="DefaultParagraphFont"/>
    <w:rsid w:val="009A7CE5"/>
  </w:style>
  <w:style w:type="character" w:styleId="eop" w:customStyle="1">
    <w:name w:val="eop"/>
    <w:basedOn w:val="DefaultParagraphFont"/>
    <w:rsid w:val="009A7CE5"/>
  </w:style>
  <w:style xmlns:w14="http://schemas.microsoft.com/office/word/2010/wordml" xmlns:mc="http://schemas.openxmlformats.org/markup-compatibility/2006" xmlns:w="http://schemas.openxmlformats.org/wordprocessingml/2006/main" w:type="paragraph" w:styleId="NoSpacing" mc:Ignorable="w14">
    <w:name xmlns:w="http://schemas.openxmlformats.org/wordprocessingml/2006/main" w:val="No Spacing"/>
    <w:uiPriority xmlns:w="http://schemas.openxmlformats.org/wordprocessingml/2006/main" w:val="1"/>
    <w:qFormat xmlns:w="http://schemas.openxmlformats.org/wordprocessingml/2006/main"/>
    <w:pPr xmlns:w="http://schemas.openxmlformats.org/wordprocessingml/2006/main">
      <w:spacing xmlns:w="http://schemas.openxmlformats.org/wordprocessingml/2006/main" w:after="0" w:line="240" w:lineRule="auto"/>
    </w:pPr>
  </w:style>
  <w:style xmlns:w14="http://schemas.microsoft.com/office/word/2010/wordml" xmlns:mc="http://schemas.openxmlformats.org/markup-compatibility/2006" xmlns:w="http://schemas.openxmlformats.org/wordprocessingml/2006/main" w:type="character" w:styleId="Mention" w:default="1" mc:Ignorable="w14">
    <w:name xmlns:w="http://schemas.openxmlformats.org/wordprocessingml/2006/main" w:val="Mention"/>
    <w:basedOn xmlns:w="http://schemas.openxmlformats.org/wordprocessingml/2006/main" w:val="DefaultParagraphFont"/>
    <w:uiPriority xmlns:w="http://schemas.openxmlformats.org/wordprocessingml/2006/main" w:val="99"/>
    <w:unhideWhenUsed xmlns:w="http://schemas.openxmlformats.org/wordprocessingml/2006/main"/>
    <w:rPr xmlns:w="http://schemas.openxmlformats.org/wordprocessingml/2006/main">
      <w:color w:val="2B579A"/>
      <w:shd w:val="clear" w:color="auto" w:fill="E6E6E6"/>
    </w:rPr>
  </w:style>
</w:styles>
</file>

<file path=word/tasks.xml><?xml version="1.0" encoding="utf-8"?>
<t:Tasks xmlns:t="http://schemas.microsoft.com/office/tasks/2019/documenttasks" xmlns:oel="http://schemas.microsoft.com/office/2019/extlst">
  <t:Task id="{FAF15236-57A3-4E93-A2DD-EA15AB44D941}">
    <t:Anchor>
      <t:Comment id="520617758"/>
    </t:Anchor>
    <t:History>
      <t:Event id="{D852CF12-65E4-4F0D-8F7E-55500FADB0AD}" time="2023-01-16T13:19:23.766Z">
        <t:Attribution userId="S::joe.mcmanners@nhs.net::99b209c3-59d8-4252-8807-c36251be9dc2" userProvider="AD" userName="MCMANNERS, Joe (NHS BUCKINGHAMSHIRE, OXFORDSHIRE AND BERKSHIRE WEST ICB - 10Q)"/>
        <t:Anchor>
          <t:Comment id="520617758"/>
        </t:Anchor>
        <t:Create/>
      </t:Event>
      <t:Event id="{85647F85-EDBF-4E6C-A7AD-0ABA82C4CF97}" time="2023-01-16T13:19:23.766Z">
        <t:Attribution userId="S::joe.mcmanners@nhs.net::99b209c3-59d8-4252-8807-c36251be9dc2" userProvider="AD" userName="MCMANNERS, Joe (NHS BUCKINGHAMSHIRE, OXFORDSHIRE AND BERKSHIRE WEST ICB - 10Q)"/>
        <t:Anchor>
          <t:Comment id="520617758"/>
        </t:Anchor>
        <t:Assign userId="S::emily.shipway@nhs.net::b9826f1b-d67f-49bb-a63b-9920c59de3d5" userProvider="AD" userName="SHIPWAY, Emily (MANOR SURGERY)"/>
      </t:Event>
      <t:Event id="{B90CE300-B00A-4DC3-946B-467EE6CFABFF}" time="2023-01-16T13:19:23.766Z">
        <t:Attribution userId="S::joe.mcmanners@nhs.net::99b209c3-59d8-4252-8807-c36251be9dc2" userProvider="AD" userName="MCMANNERS, Joe (NHS BUCKINGHAMSHIRE, OXFORDSHIRE AND BERKSHIRE WEST ICB - 10Q)"/>
        <t:Anchor>
          <t:Comment id="520617758"/>
        </t:Anchor>
        <t:SetTitle title="@SHIPWAY, Emily (MANOR SURGERY) should we say a banding?"/>
      </t:Event>
    </t:History>
  </t:Task>
</t:Task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171792764">
      <w:bodyDiv w:val="1"/>
      <w:marLeft w:val="0"/>
      <w:marRight w:val="0"/>
      <w:marTop w:val="0"/>
      <w:marBottom w:val="0"/>
      <w:divBdr>
        <w:top w:val="none" w:sz="0" w:space="0" w:color="auto"/>
        <w:left w:val="none" w:sz="0" w:space="0" w:color="auto"/>
        <w:bottom w:val="none" w:sz="0" w:space="0" w:color="auto"/>
        <w:right w:val="none" w:sz="0" w:space="0" w:color="auto"/>
      </w:divBdr>
      <w:divsChild>
        <w:div w:id="115876888">
          <w:marLeft w:val="0"/>
          <w:marRight w:val="0"/>
          <w:marTop w:val="0"/>
          <w:marBottom w:val="0"/>
          <w:divBdr>
            <w:top w:val="none" w:sz="0" w:space="0" w:color="auto"/>
            <w:left w:val="none" w:sz="0" w:space="0" w:color="auto"/>
            <w:bottom w:val="none" w:sz="0" w:space="0" w:color="auto"/>
            <w:right w:val="none" w:sz="0" w:space="0" w:color="auto"/>
          </w:divBdr>
          <w:divsChild>
            <w:div w:id="2135637447">
              <w:marLeft w:val="0"/>
              <w:marRight w:val="0"/>
              <w:marTop w:val="0"/>
              <w:marBottom w:val="0"/>
              <w:divBdr>
                <w:top w:val="none" w:sz="0" w:space="0" w:color="auto"/>
                <w:left w:val="none" w:sz="0" w:space="0" w:color="auto"/>
                <w:bottom w:val="none" w:sz="0" w:space="0" w:color="auto"/>
                <w:right w:val="none" w:sz="0" w:space="0" w:color="auto"/>
              </w:divBdr>
            </w:div>
          </w:divsChild>
        </w:div>
        <w:div w:id="1036009000">
          <w:marLeft w:val="0"/>
          <w:marRight w:val="0"/>
          <w:marTop w:val="0"/>
          <w:marBottom w:val="0"/>
          <w:divBdr>
            <w:top w:val="none" w:sz="0" w:space="0" w:color="auto"/>
            <w:left w:val="none" w:sz="0" w:space="0" w:color="auto"/>
            <w:bottom w:val="none" w:sz="0" w:space="0" w:color="auto"/>
            <w:right w:val="none" w:sz="0" w:space="0" w:color="auto"/>
          </w:divBdr>
          <w:divsChild>
            <w:div w:id="475534699">
              <w:marLeft w:val="0"/>
              <w:marRight w:val="0"/>
              <w:marTop w:val="0"/>
              <w:marBottom w:val="0"/>
              <w:divBdr>
                <w:top w:val="none" w:sz="0" w:space="0" w:color="auto"/>
                <w:left w:val="none" w:sz="0" w:space="0" w:color="auto"/>
                <w:bottom w:val="none" w:sz="0" w:space="0" w:color="auto"/>
                <w:right w:val="none" w:sz="0" w:space="0" w:color="auto"/>
              </w:divBdr>
            </w:div>
          </w:divsChild>
        </w:div>
        <w:div w:id="928074452">
          <w:marLeft w:val="0"/>
          <w:marRight w:val="0"/>
          <w:marTop w:val="0"/>
          <w:marBottom w:val="0"/>
          <w:divBdr>
            <w:top w:val="none" w:sz="0" w:space="0" w:color="auto"/>
            <w:left w:val="none" w:sz="0" w:space="0" w:color="auto"/>
            <w:bottom w:val="none" w:sz="0" w:space="0" w:color="auto"/>
            <w:right w:val="none" w:sz="0" w:space="0" w:color="auto"/>
          </w:divBdr>
          <w:divsChild>
            <w:div w:id="470683030">
              <w:marLeft w:val="0"/>
              <w:marRight w:val="0"/>
              <w:marTop w:val="0"/>
              <w:marBottom w:val="0"/>
              <w:divBdr>
                <w:top w:val="none" w:sz="0" w:space="0" w:color="auto"/>
                <w:left w:val="none" w:sz="0" w:space="0" w:color="auto"/>
                <w:bottom w:val="none" w:sz="0" w:space="0" w:color="auto"/>
                <w:right w:val="none" w:sz="0" w:space="0" w:color="auto"/>
              </w:divBdr>
            </w:div>
          </w:divsChild>
        </w:div>
        <w:div w:id="978222932">
          <w:marLeft w:val="0"/>
          <w:marRight w:val="0"/>
          <w:marTop w:val="0"/>
          <w:marBottom w:val="0"/>
          <w:divBdr>
            <w:top w:val="none" w:sz="0" w:space="0" w:color="auto"/>
            <w:left w:val="none" w:sz="0" w:space="0" w:color="auto"/>
            <w:bottom w:val="none" w:sz="0" w:space="0" w:color="auto"/>
            <w:right w:val="none" w:sz="0" w:space="0" w:color="auto"/>
          </w:divBdr>
          <w:divsChild>
            <w:div w:id="1523471174">
              <w:marLeft w:val="0"/>
              <w:marRight w:val="0"/>
              <w:marTop w:val="0"/>
              <w:marBottom w:val="0"/>
              <w:divBdr>
                <w:top w:val="none" w:sz="0" w:space="0" w:color="auto"/>
                <w:left w:val="none" w:sz="0" w:space="0" w:color="auto"/>
                <w:bottom w:val="none" w:sz="0" w:space="0" w:color="auto"/>
                <w:right w:val="none" w:sz="0" w:space="0" w:color="auto"/>
              </w:divBdr>
            </w:div>
          </w:divsChild>
        </w:div>
        <w:div w:id="2000814616">
          <w:marLeft w:val="0"/>
          <w:marRight w:val="0"/>
          <w:marTop w:val="0"/>
          <w:marBottom w:val="0"/>
          <w:divBdr>
            <w:top w:val="none" w:sz="0" w:space="0" w:color="auto"/>
            <w:left w:val="none" w:sz="0" w:space="0" w:color="auto"/>
            <w:bottom w:val="none" w:sz="0" w:space="0" w:color="auto"/>
            <w:right w:val="none" w:sz="0" w:space="0" w:color="auto"/>
          </w:divBdr>
        </w:div>
        <w:div w:id="1475874412">
          <w:marLeft w:val="0"/>
          <w:marRight w:val="0"/>
          <w:marTop w:val="0"/>
          <w:marBottom w:val="0"/>
          <w:divBdr>
            <w:top w:val="none" w:sz="0" w:space="0" w:color="auto"/>
            <w:left w:val="none" w:sz="0" w:space="0" w:color="auto"/>
            <w:bottom w:val="none" w:sz="0" w:space="0" w:color="auto"/>
            <w:right w:val="none" w:sz="0" w:space="0" w:color="auto"/>
          </w:divBdr>
        </w:div>
      </w:divsChild>
    </w:div>
  </w:divs>
</w:webSettings>
</file>

<file path=word/_rels/document.xml.rels>&#65279;<?xml version="1.0" encoding="utf-8"?><Relationships xmlns="http://schemas.openxmlformats.org/package/2006/relationships"><Relationship Type="http://schemas.openxmlformats.org/officeDocument/2006/relationships/footnotes" Target="footnotes.xml" Id="rId8" /><Relationship Type="http://schemas.openxmlformats.org/officeDocument/2006/relationships/footer" Target="footer1.xml" Id="rId13" /><Relationship Type="http://schemas.openxmlformats.org/officeDocument/2006/relationships/customXml" Target="../customXml/item3.xml" Id="rId3" /><Relationship Type="http://schemas.openxmlformats.org/officeDocument/2006/relationships/webSettings" Target="webSettings.xml" Id="rId7" /><Relationship Type="http://schemas.openxmlformats.org/officeDocument/2006/relationships/header" Target="header2.xml" Id="rId12" /><Relationship Type="http://schemas.openxmlformats.org/officeDocument/2006/relationships/theme" Target="theme/theme1.xml" Id="rId17" /><Relationship Type="http://schemas.openxmlformats.org/officeDocument/2006/relationships/customXml" Target="../customXml/item2.xml" Id="rId2" /><Relationship Type="http://schemas.openxmlformats.org/officeDocument/2006/relationships/fontTable" Target="fontTable.xml" Id="rId16" /><Relationship Type="http://schemas.openxmlformats.org/officeDocument/2006/relationships/customXml" Target="../customXml/item1.xml" Id="rId1" /><Relationship Type="http://schemas.openxmlformats.org/officeDocument/2006/relationships/settings" Target="settings.xml" Id="rId6" /><Relationship Type="http://schemas.openxmlformats.org/officeDocument/2006/relationships/header" Target="header1.xml" Id="rId11" /><Relationship Type="http://schemas.openxmlformats.org/officeDocument/2006/relationships/styles" Target="styles.xml" Id="rId5" /><Relationship Type="http://schemas.openxmlformats.org/officeDocument/2006/relationships/footer" Target="footer2.xml" Id="rId15" /><Relationship Type="http://schemas.openxmlformats.org/officeDocument/2006/relationships/numbering" Target="numbering.xml" Id="rId4" /><Relationship Type="http://schemas.openxmlformats.org/officeDocument/2006/relationships/endnotes" Target="endnotes.xml" Id="rId9" /><Relationship Type="http://schemas.openxmlformats.org/officeDocument/2006/relationships/header" Target="header3.xml" Id="rId14" /><Relationship Type="http://schemas.openxmlformats.org/officeDocument/2006/relationships/image" Target="/media/image2.png" Id="Rf849657557f44b13" /><Relationship Type="http://schemas.openxmlformats.org/officeDocument/2006/relationships/comments" Target="comments.xml" Id="Re6608786f40b4310" /><Relationship Type="http://schemas.microsoft.com/office/2011/relationships/people" Target="people.xml" Id="R534fd53f9fe0492b" /><Relationship Type="http://schemas.microsoft.com/office/2011/relationships/commentsExtended" Target="commentsExtended.xml" Id="R58955aff5604469b" /><Relationship Type="http://schemas.microsoft.com/office/2016/09/relationships/commentsIds" Target="commentsIds.xml" Id="Rb7746801d81242f9" /><Relationship Type="http://schemas.microsoft.com/office/2018/08/relationships/commentsExtensible" Target="commentsExtensible.xml" Id="R88c5b84cbd04428b" /><Relationship Type="http://schemas.microsoft.com/office/2019/05/relationships/documenttasks" Target="tasks.xml" Id="R5f989f485da748da" /></Relationships>
</file>

<file path=word/_rels/header1.xml.rels><?xml version="1.0" encoding="UTF-8" standalone="yes"?>
<Relationships xmlns="http://schemas.openxmlformats.org/package/2006/relationships"><Relationship Id="rId1" Type="http://schemas.openxmlformats.org/officeDocument/2006/relationships/image" Target="media/image2.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_ip_UnifiedCompliancePolicyProperties xmlns="http://schemas.microsoft.com/sharepoint/v3" xsi:nil="true"/>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9E4D385145EC1946942813F165083DD9" ma:contentTypeVersion="10" ma:contentTypeDescription="Create a new document." ma:contentTypeScope="" ma:versionID="4f7e72d1431b0e7cfa9ce9e6a071a626">
  <xsd:schema xmlns:xsd="http://www.w3.org/2001/XMLSchema" xmlns:xs="http://www.w3.org/2001/XMLSchema" xmlns:p="http://schemas.microsoft.com/office/2006/metadata/properties" xmlns:ns1="http://schemas.microsoft.com/sharepoint/v3" xmlns:ns2="9068054c-30da-4579-aeca-4d465fcc6522" xmlns:ns3="8b5ae02c-8a28-4a00-8e9f-7fc71e6e56bd" targetNamespace="http://schemas.microsoft.com/office/2006/metadata/properties" ma:root="true" ma:fieldsID="82f2139997b6f902f4b2e046756e2773" ns1:_="" ns2:_="" ns3:_="">
    <xsd:import namespace="http://schemas.microsoft.com/sharepoint/v3"/>
    <xsd:import namespace="9068054c-30da-4579-aeca-4d465fcc6522"/>
    <xsd:import namespace="8b5ae02c-8a28-4a00-8e9f-7fc71e6e56bd"/>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MediaServiceGenerationTime" minOccurs="0"/>
                <xsd:element ref="ns2:MediaServiceEventHashCode" minOccurs="0"/>
                <xsd:element ref="ns2:MediaServiceOCR" minOccurs="0"/>
                <xsd:element ref="ns1:_ip_UnifiedCompliancePolicyProperties" minOccurs="0"/>
                <xsd:element ref="ns1:_ip_UnifiedCompliancePolicyUIAc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16" nillable="true" ma:displayName="Unified Compliance Policy Properties" ma:hidden="true" ma:internalName="_ip_UnifiedCompliancePolicyProperties">
      <xsd:simpleType>
        <xsd:restriction base="dms:Note"/>
      </xsd:simpleType>
    </xsd:element>
    <xsd:element name="_ip_UnifiedCompliancePolicyUIAction" ma:index="17"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9068054c-30da-4579-aeca-4d465fcc6522"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8b5ae02c-8a28-4a00-8e9f-7fc71e6e56bd"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185E9357-FB2E-496B-BF73-E68B3A3DC129}">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AF9AC5A7-E9E3-4A0D-A4FA-EF5DD7DF34D4}"/>
</file>

<file path=customXml/itemProps3.xml><?xml version="1.0" encoding="utf-8"?>
<ds:datastoreItem xmlns:ds="http://schemas.openxmlformats.org/officeDocument/2006/customXml" ds:itemID="{F640E8FE-3651-44CF-A446-0AA86BC5A439}">
  <ds:schemaRefs>
    <ds:schemaRef ds:uri="http://schemas.microsoft.com/sharepoint/v3/contenttype/forms"/>
  </ds:schemaRefs>
</ds:datastoreItem>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Normal.dotm</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Pete Williams</dc:creator>
  <cp:keywords/>
  <cp:lastModifiedBy>SHIPWAY, Emily (MANOR SURGERY)</cp:lastModifiedBy>
  <cp:revision>33</cp:revision>
  <dcterms:created xsi:type="dcterms:W3CDTF">2023-01-06T15:03:00Z</dcterms:created>
  <dcterms:modified xsi:type="dcterms:W3CDTF">2023-01-18T15:46:09Z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0x0101009E4D385145EC1946942813F165083DD9</vt:lpwstr>
  </property>
</Properties>
</file>